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4"/>
        <w:gridCol w:w="4211"/>
        <w:gridCol w:w="4111"/>
      </w:tblGrid>
      <w:tr w:rsidR="00F4018C" w:rsidRPr="002E6733" w14:paraId="3CF63AFE" w14:textId="77777777" w:rsidTr="7A18F25C">
        <w:tc>
          <w:tcPr>
            <w:tcW w:w="1454" w:type="dxa"/>
            <w:shd w:val="clear" w:color="auto" w:fill="auto"/>
          </w:tcPr>
          <w:p w14:paraId="3EA5A250" w14:textId="77777777" w:rsidR="00F4018C" w:rsidRPr="002E6733" w:rsidRDefault="00F4018C" w:rsidP="00052DD9">
            <w:pPr>
              <w:spacing w:after="0" w:line="240" w:lineRule="auto"/>
              <w:rPr>
                <w:rFonts w:ascii="Calibri Light" w:hAnsi="Calibri Light" w:cs="Calibri Light"/>
                <w:b/>
                <w:bCs/>
                <w:sz w:val="24"/>
                <w:szCs w:val="24"/>
              </w:rPr>
            </w:pPr>
          </w:p>
        </w:tc>
        <w:tc>
          <w:tcPr>
            <w:tcW w:w="4211" w:type="dxa"/>
            <w:shd w:val="clear" w:color="auto" w:fill="auto"/>
          </w:tcPr>
          <w:p w14:paraId="7350B120"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Italiano</w:t>
            </w:r>
          </w:p>
        </w:tc>
        <w:tc>
          <w:tcPr>
            <w:tcW w:w="4111" w:type="dxa"/>
          </w:tcPr>
          <w:p w14:paraId="79A7FF33" w14:textId="77777777" w:rsidR="00F4018C" w:rsidRPr="002E6733"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t>Traduzione in lingua</w:t>
            </w:r>
          </w:p>
        </w:tc>
      </w:tr>
      <w:tr w:rsidR="00F4018C" w:rsidRPr="00F56344" w14:paraId="58DEFA45" w14:textId="77777777" w:rsidTr="7A18F25C">
        <w:tc>
          <w:tcPr>
            <w:tcW w:w="1454" w:type="dxa"/>
            <w:shd w:val="clear" w:color="auto" w:fill="auto"/>
          </w:tcPr>
          <w:p w14:paraId="4D41F8AA" w14:textId="77777777" w:rsidR="00F4018C" w:rsidRPr="002E6733"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t xml:space="preserve">Titolo </w:t>
            </w:r>
            <w:proofErr w:type="spellStart"/>
            <w:r>
              <w:rPr>
                <w:rFonts w:ascii="Calibri Light" w:hAnsi="Calibri Light" w:cs="Calibri Light"/>
                <w:b/>
                <w:bCs/>
                <w:sz w:val="24"/>
                <w:szCs w:val="24"/>
              </w:rPr>
              <w:t>Header</w:t>
            </w:r>
            <w:proofErr w:type="spellEnd"/>
          </w:p>
        </w:tc>
        <w:tc>
          <w:tcPr>
            <w:tcW w:w="4211" w:type="dxa"/>
            <w:shd w:val="clear" w:color="auto" w:fill="auto"/>
          </w:tcPr>
          <w:p w14:paraId="76ED7C27" w14:textId="77777777" w:rsidR="00F4018C" w:rsidRDefault="00F4018C" w:rsidP="00052DD9">
            <w:pPr>
              <w:spacing w:after="0" w:line="240" w:lineRule="auto"/>
              <w:rPr>
                <w:rFonts w:ascii="Segoe UI" w:hAnsi="Segoe UI" w:cs="Segoe UI"/>
              </w:rPr>
            </w:pPr>
            <w:r w:rsidRPr="00F56344">
              <w:rPr>
                <w:rFonts w:ascii="Segoe UI" w:hAnsi="Segoe UI" w:cs="Segoe UI"/>
              </w:rPr>
              <w:t>Messaggio mensile Torino Valdocco</w:t>
            </w:r>
          </w:p>
          <w:p w14:paraId="0FC0E1AD" w14:textId="242B51EC" w:rsidR="00F4018C" w:rsidRPr="002E6733" w:rsidRDefault="00C56596" w:rsidP="00052DD9">
            <w:pPr>
              <w:spacing w:after="0" w:line="240" w:lineRule="auto"/>
              <w:rPr>
                <w:rFonts w:ascii="Calibri Light" w:hAnsi="Calibri Light" w:cs="Calibri Light"/>
                <w:sz w:val="24"/>
                <w:szCs w:val="24"/>
              </w:rPr>
            </w:pPr>
            <w:r>
              <w:rPr>
                <w:rFonts w:ascii="Calibri Light" w:hAnsi="Calibri Light" w:cs="Calibri Light"/>
                <w:color w:val="FF0000"/>
                <w:sz w:val="24"/>
                <w:szCs w:val="24"/>
              </w:rPr>
              <w:t>Dicembre</w:t>
            </w:r>
            <w:r w:rsidR="6C777E71" w:rsidRPr="6C777E71">
              <w:rPr>
                <w:rFonts w:ascii="Calibri Light" w:hAnsi="Calibri Light" w:cs="Calibri Light"/>
                <w:sz w:val="24"/>
                <w:szCs w:val="24"/>
              </w:rPr>
              <w:t xml:space="preserve"> 2023</w:t>
            </w:r>
          </w:p>
        </w:tc>
        <w:tc>
          <w:tcPr>
            <w:tcW w:w="4111" w:type="dxa"/>
          </w:tcPr>
          <w:p w14:paraId="759E66E9" w14:textId="77777777" w:rsidR="00F4018C" w:rsidRPr="00F56344" w:rsidRDefault="00F4018C" w:rsidP="00052DD9">
            <w:pPr>
              <w:spacing w:after="0" w:line="240" w:lineRule="auto"/>
              <w:rPr>
                <w:rFonts w:ascii="Segoe UI" w:hAnsi="Segoe UI" w:cs="Segoe UI"/>
              </w:rPr>
            </w:pPr>
          </w:p>
        </w:tc>
      </w:tr>
      <w:tr w:rsidR="00F4018C" w14:paraId="48AB2304" w14:textId="77777777" w:rsidTr="7A18F25C">
        <w:tc>
          <w:tcPr>
            <w:tcW w:w="1454" w:type="dxa"/>
            <w:shd w:val="clear" w:color="auto" w:fill="auto"/>
          </w:tcPr>
          <w:p w14:paraId="7D340C31" w14:textId="77777777" w:rsidR="00F4018C"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Pr>
          <w:p w14:paraId="50C4BFEA" w14:textId="77777777" w:rsidR="00F4018C" w:rsidRPr="00F56344" w:rsidRDefault="00F4018C" w:rsidP="00052DD9">
            <w:pPr>
              <w:spacing w:after="0" w:line="240" w:lineRule="auto"/>
              <w:rPr>
                <w:rFonts w:ascii="Segoe UI" w:hAnsi="Segoe UI" w:cs="Segoe UI"/>
              </w:rPr>
            </w:pPr>
            <w:r>
              <w:rPr>
                <w:rFonts w:ascii="Segoe UI" w:hAnsi="Segoe UI" w:cs="Segoe UI"/>
              </w:rPr>
              <w:t>SOMMARIO</w:t>
            </w:r>
          </w:p>
        </w:tc>
        <w:tc>
          <w:tcPr>
            <w:tcW w:w="4111" w:type="dxa"/>
          </w:tcPr>
          <w:p w14:paraId="270367A0" w14:textId="77777777" w:rsidR="00F4018C" w:rsidRDefault="00F4018C" w:rsidP="00052DD9">
            <w:pPr>
              <w:spacing w:after="0" w:line="240" w:lineRule="auto"/>
              <w:rPr>
                <w:rFonts w:ascii="Segoe UI" w:hAnsi="Segoe UI" w:cs="Segoe UI"/>
              </w:rPr>
            </w:pPr>
          </w:p>
        </w:tc>
      </w:tr>
      <w:tr w:rsidR="00F4018C" w:rsidRPr="002E6733" w14:paraId="347E4ACA" w14:textId="77777777" w:rsidTr="7A18F25C">
        <w:tc>
          <w:tcPr>
            <w:tcW w:w="1454" w:type="dxa"/>
            <w:shd w:val="clear" w:color="auto" w:fill="auto"/>
          </w:tcPr>
          <w:p w14:paraId="686B2BA4"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1</w:t>
            </w:r>
          </w:p>
        </w:tc>
        <w:tc>
          <w:tcPr>
            <w:tcW w:w="4211" w:type="dxa"/>
            <w:shd w:val="clear" w:color="auto" w:fill="auto"/>
          </w:tcPr>
          <w:p w14:paraId="72760E96" w14:textId="77777777" w:rsidR="00F4018C" w:rsidRPr="002E6733" w:rsidRDefault="00F4018C" w:rsidP="00052DD9">
            <w:pPr>
              <w:spacing w:after="0" w:line="240" w:lineRule="auto"/>
              <w:rPr>
                <w:rFonts w:ascii="Calibri Light" w:hAnsi="Calibri Light" w:cs="Calibri Light"/>
                <w:sz w:val="24"/>
                <w:szCs w:val="24"/>
              </w:rPr>
            </w:pPr>
            <w:r w:rsidRPr="002E6733">
              <w:rPr>
                <w:rFonts w:ascii="Calibri Light" w:hAnsi="Calibri Light" w:cs="Calibri Light"/>
                <w:sz w:val="24"/>
                <w:szCs w:val="24"/>
              </w:rPr>
              <w:t>EDITORIALE</w:t>
            </w:r>
          </w:p>
        </w:tc>
        <w:tc>
          <w:tcPr>
            <w:tcW w:w="4111" w:type="dxa"/>
          </w:tcPr>
          <w:p w14:paraId="361A92CB" w14:textId="77777777" w:rsidR="00F4018C" w:rsidRPr="002E6733" w:rsidRDefault="00F4018C" w:rsidP="00052DD9">
            <w:pPr>
              <w:spacing w:after="0" w:line="240" w:lineRule="auto"/>
              <w:rPr>
                <w:rFonts w:ascii="Calibri Light" w:hAnsi="Calibri Light" w:cs="Calibri Light"/>
                <w:sz w:val="24"/>
                <w:szCs w:val="24"/>
              </w:rPr>
            </w:pPr>
          </w:p>
        </w:tc>
      </w:tr>
      <w:tr w:rsidR="00F4018C" w:rsidRPr="002C60D4" w14:paraId="7305AA69" w14:textId="77777777" w:rsidTr="7A18F25C">
        <w:tc>
          <w:tcPr>
            <w:tcW w:w="1454" w:type="dxa"/>
            <w:shd w:val="clear" w:color="auto" w:fill="auto"/>
          </w:tcPr>
          <w:p w14:paraId="6C080770"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editoriale</w:t>
            </w:r>
          </w:p>
        </w:tc>
        <w:tc>
          <w:tcPr>
            <w:tcW w:w="4211" w:type="dxa"/>
            <w:shd w:val="clear" w:color="auto" w:fill="auto"/>
          </w:tcPr>
          <w:p w14:paraId="0B124EA6" w14:textId="311936C0" w:rsidR="00F4018C" w:rsidRPr="009F71F2" w:rsidRDefault="00B4319D" w:rsidP="00052DD9">
            <w:r w:rsidRPr="00B4319D">
              <w:t>"NATALE CON LA REGINA DELLA PACE".</w:t>
            </w:r>
          </w:p>
        </w:tc>
        <w:tc>
          <w:tcPr>
            <w:tcW w:w="4111" w:type="dxa"/>
          </w:tcPr>
          <w:p w14:paraId="585FECA0" w14:textId="77777777" w:rsidR="00F4018C" w:rsidRPr="002C60D4" w:rsidRDefault="00F4018C" w:rsidP="00052DD9">
            <w:pPr>
              <w:spacing w:after="0" w:line="276" w:lineRule="auto"/>
              <w:rPr>
                <w:rFonts w:ascii="Calibri Light" w:hAnsi="Calibri Light" w:cs="Calibri Light"/>
                <w:sz w:val="24"/>
                <w:szCs w:val="24"/>
              </w:rPr>
            </w:pPr>
          </w:p>
        </w:tc>
      </w:tr>
      <w:tr w:rsidR="00F4018C" w:rsidRPr="001B60BF" w14:paraId="793A9B7E" w14:textId="77777777" w:rsidTr="7A18F25C">
        <w:tc>
          <w:tcPr>
            <w:tcW w:w="1454" w:type="dxa"/>
            <w:shd w:val="clear" w:color="auto" w:fill="auto"/>
          </w:tcPr>
          <w:p w14:paraId="3B677AC0"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Testo editoriale</w:t>
            </w:r>
          </w:p>
        </w:tc>
        <w:tc>
          <w:tcPr>
            <w:tcW w:w="4211" w:type="dxa"/>
            <w:shd w:val="clear" w:color="auto" w:fill="auto"/>
          </w:tcPr>
          <w:p w14:paraId="3DCBEA98" w14:textId="77777777" w:rsidR="00B4319D" w:rsidRPr="00CB0109" w:rsidRDefault="00B4319D" w:rsidP="00B4319D">
            <w:pPr>
              <w:spacing w:after="0" w:line="240" w:lineRule="auto"/>
              <w:jc w:val="both"/>
              <w:rPr>
                <w:rFonts w:ascii="Segoe UI Historic" w:hAnsi="Segoe UI Historic" w:cs="Segoe UI Historic"/>
              </w:rPr>
            </w:pPr>
            <w:r w:rsidRPr="00CB0109">
              <w:rPr>
                <w:rFonts w:ascii="Segoe UI Historic" w:hAnsi="Segoe UI Historic" w:cs="Segoe UI Historic"/>
              </w:rPr>
              <w:t>Cari amici dell'ADMA,</w:t>
            </w:r>
          </w:p>
          <w:p w14:paraId="52F39904" w14:textId="77777777" w:rsidR="00B4319D" w:rsidRPr="00CB0109" w:rsidRDefault="00B4319D" w:rsidP="00B4319D">
            <w:pPr>
              <w:spacing w:after="0" w:line="240" w:lineRule="auto"/>
              <w:jc w:val="both"/>
              <w:rPr>
                <w:rFonts w:ascii="Segoe UI Historic" w:hAnsi="Segoe UI Historic" w:cs="Segoe UI Historic"/>
              </w:rPr>
            </w:pPr>
          </w:p>
          <w:p w14:paraId="66421973" w14:textId="77777777" w:rsidR="00B4319D" w:rsidRPr="00CB0109" w:rsidRDefault="00B4319D" w:rsidP="00B4319D">
            <w:pPr>
              <w:spacing w:after="0" w:line="240" w:lineRule="auto"/>
              <w:jc w:val="both"/>
              <w:rPr>
                <w:rFonts w:ascii="Segoe UI Historic" w:hAnsi="Segoe UI Historic" w:cs="Segoe UI Historic"/>
              </w:rPr>
            </w:pPr>
            <w:r w:rsidRPr="00CB0109">
              <w:rPr>
                <w:rFonts w:ascii="Segoe UI Historic" w:hAnsi="Segoe UI Historic" w:cs="Segoe UI Historic"/>
              </w:rPr>
              <w:t xml:space="preserve">nelle ultime settimane ho avuto il dono di poter partecipare ad alcuni incontri con delegati </w:t>
            </w:r>
            <w:proofErr w:type="spellStart"/>
            <w:r w:rsidRPr="00CB0109">
              <w:rPr>
                <w:rFonts w:ascii="Segoe UI Historic" w:hAnsi="Segoe UI Historic" w:cs="Segoe UI Historic"/>
              </w:rPr>
              <w:t>ispettoriali</w:t>
            </w:r>
            <w:proofErr w:type="spellEnd"/>
            <w:r w:rsidRPr="00CB0109">
              <w:rPr>
                <w:rFonts w:ascii="Segoe UI Historic" w:hAnsi="Segoe UI Historic" w:cs="Segoe UI Historic"/>
              </w:rPr>
              <w:t xml:space="preserve">, animatori spirituali, assistenti locali... dei vari gruppi della Famiglia Salesiana in tre diversi continenti: America, Asia ed Europa. Sono stati momenti di fraternità, formazione e comunione tra noi che formiamo la famiglia di Don Bosco. Tutti noi abbiamo davvero ricevuto un grande dono, il carisma salesiano, che si incarna in modi diversi e creativi nelle diverse latitudini del nostro mondo di oggi. In particolare, l'Associazione di Maria Ausiliatrice è molto viva in queste regioni; in molti luoghi continuano a nascere nuovi gruppi di devoti; altri consolidano le loro attività, diffondendo la devozione a Maria e a Gesù nel Santissimo Sacramento e mettendosi al servizio della comunità locale per ogni tipo di necessità. L'ADMA si presenta come un gruppo laicale della nostra famiglia, fondata da Don Bosco, a disposizione di tutti coloro che desiderano vivere, come Maria, un cammino di santificazione e di apostolato nello stile caratteristico lasciatoci da Don Bosco. </w:t>
            </w:r>
          </w:p>
          <w:p w14:paraId="10D7394E" w14:textId="77777777" w:rsidR="00B4319D" w:rsidRPr="00CB0109" w:rsidRDefault="00B4319D" w:rsidP="00B4319D">
            <w:pPr>
              <w:spacing w:after="0" w:line="240" w:lineRule="auto"/>
              <w:jc w:val="both"/>
              <w:rPr>
                <w:rFonts w:ascii="Segoe UI Historic" w:hAnsi="Segoe UI Historic" w:cs="Segoe UI Historic"/>
              </w:rPr>
            </w:pPr>
          </w:p>
          <w:p w14:paraId="2BBE27B9" w14:textId="77777777" w:rsidR="00B4319D" w:rsidRPr="00CB0109" w:rsidRDefault="00B4319D" w:rsidP="00B4319D">
            <w:pPr>
              <w:spacing w:after="0" w:line="240" w:lineRule="auto"/>
              <w:jc w:val="both"/>
              <w:rPr>
                <w:rFonts w:ascii="Segoe UI Historic" w:hAnsi="Segoe UI Historic" w:cs="Segoe UI Historic"/>
              </w:rPr>
            </w:pPr>
            <w:r w:rsidRPr="00CB0109">
              <w:rPr>
                <w:rFonts w:ascii="Segoe UI Historic" w:hAnsi="Segoe UI Historic" w:cs="Segoe UI Historic"/>
              </w:rPr>
              <w:t xml:space="preserve">D'altra parte, in queste settimane ho potuto condividere con leggerezza con i fratelli, le sorelle e i laici la situazione sociale, religiosa e politica che si vive in tanti luoghi del nostro mondo e ho potuto avvicinarmi a realtà che parlano di violenza, guerra, maltrattamenti, omicidi, suicidi, vendette. Condivido che sono rimasto sorpreso e colpito da queste </w:t>
            </w:r>
            <w:r w:rsidRPr="00CB0109">
              <w:rPr>
                <w:rFonts w:ascii="Segoe UI Historic" w:hAnsi="Segoe UI Historic" w:cs="Segoe UI Historic"/>
              </w:rPr>
              <w:lastRenderedPageBreak/>
              <w:t xml:space="preserve">realtà che ho vissuto molto lontane dalla mia realtà quotidiana ed è per questo che in questo mese di dicembre, in cui vogliamo celebrare la nascita del Re della Pace, mi sembra opportuno presentarvi una riflessione sulla litania lauretana Maria, Regina della Pace, con l'invito a vivere tutti un Natale di pace, costruendo PACE nelle nostre famiglie e nei nostri ambienti. </w:t>
            </w:r>
          </w:p>
          <w:p w14:paraId="3906BB80" w14:textId="77777777" w:rsidR="00B4319D" w:rsidRPr="00CB0109" w:rsidRDefault="00B4319D" w:rsidP="00B4319D">
            <w:pPr>
              <w:spacing w:after="0" w:line="240" w:lineRule="auto"/>
              <w:jc w:val="both"/>
              <w:rPr>
                <w:rFonts w:ascii="Segoe UI Historic" w:hAnsi="Segoe UI Historic" w:cs="Segoe UI Historic"/>
              </w:rPr>
            </w:pPr>
          </w:p>
          <w:p w14:paraId="5253E86D" w14:textId="77777777" w:rsidR="00B4319D" w:rsidRPr="00CB0109" w:rsidRDefault="00B4319D" w:rsidP="00B4319D">
            <w:pPr>
              <w:spacing w:after="0" w:line="240" w:lineRule="auto"/>
              <w:jc w:val="both"/>
              <w:rPr>
                <w:rFonts w:ascii="Segoe UI Historic" w:hAnsi="Segoe UI Historic" w:cs="Segoe UI Historic"/>
              </w:rPr>
            </w:pPr>
            <w:r w:rsidRPr="00CB0109">
              <w:rPr>
                <w:rFonts w:ascii="Segoe UI Historic" w:hAnsi="Segoe UI Historic" w:cs="Segoe UI Historic"/>
              </w:rPr>
              <w:t>Dalla Sacra Scrittura, sappiamo dai profeti che Gesù è il Messia, il "Principe della Pace". Un Salmo ci dice che "nei suoi giorni spunteranno la giustizia e l'abbondanza della pace" (71,7). Per questo nella liturgia si afferma che il regno di Cristo è "un regno di verità e di vita, un regno di santità e di grazia, un regno di giustizia, di amore e di pace". Pertanto, la Vergine Maria, Madre del Messia, può e deve essere chiamata Regina della Pace. D'altra parte, la Madonna è anche "Regina e Madre della misericordia". E poiché la guerra provoca sempre tanto sangue e fuoco, morte e orfani, carestie e pestilenze e, quel che è peggio, odio e rancore, il suo cuore di misericordia non può non commuoversi quando vede i suoi figli vittime di questi mali, ed è sempre pronto a pregare perché vi si ponga rimedio con il rimedio efficace e unico della pace.</w:t>
            </w:r>
          </w:p>
          <w:p w14:paraId="78089003" w14:textId="77777777" w:rsidR="00B4319D" w:rsidRPr="00CB0109" w:rsidRDefault="00B4319D" w:rsidP="00B4319D">
            <w:pPr>
              <w:spacing w:after="0" w:line="240" w:lineRule="auto"/>
              <w:jc w:val="both"/>
              <w:rPr>
                <w:rFonts w:ascii="Segoe UI Historic" w:hAnsi="Segoe UI Historic" w:cs="Segoe UI Historic"/>
              </w:rPr>
            </w:pPr>
          </w:p>
          <w:p w14:paraId="7B89AAF0" w14:textId="77777777" w:rsidR="00B4319D" w:rsidRPr="00CB0109" w:rsidRDefault="00B4319D" w:rsidP="00B4319D">
            <w:pPr>
              <w:spacing w:after="0" w:line="240" w:lineRule="auto"/>
              <w:jc w:val="both"/>
              <w:rPr>
                <w:rFonts w:ascii="Segoe UI Historic" w:hAnsi="Segoe UI Historic" w:cs="Segoe UI Historic"/>
              </w:rPr>
            </w:pPr>
            <w:r w:rsidRPr="00CB0109">
              <w:rPr>
                <w:rFonts w:ascii="Segoe UI Historic" w:hAnsi="Segoe UI Historic" w:cs="Segoe UI Historic"/>
              </w:rPr>
              <w:t>È il profeta Isaia, nell'annunciare la venuta del Messia, a dirci che sarà chiamato "il Principe della pace, che il suo dominio sarà grande e che non ci sarà fine alla pace" in lui (9:5-6). Zaccaria, il padre di Giovanni Battista, nel suo canto che ci annuncia l'imminente venuta della luce dall'alto, ci dice che la sua missione è quella di "dirigere o guidare i nostri passi sulla via della pace" (Lc 1,79). E San Paolo arriva a dire: "Egli è la nostra pace" (</w:t>
            </w:r>
            <w:proofErr w:type="spellStart"/>
            <w:r w:rsidRPr="00CB0109">
              <w:rPr>
                <w:rFonts w:ascii="Segoe UI Historic" w:hAnsi="Segoe UI Historic" w:cs="Segoe UI Historic"/>
              </w:rPr>
              <w:t>Ef</w:t>
            </w:r>
            <w:proofErr w:type="spellEnd"/>
            <w:r w:rsidRPr="00CB0109">
              <w:rPr>
                <w:rFonts w:ascii="Segoe UI Historic" w:hAnsi="Segoe UI Historic" w:cs="Segoe UI Historic"/>
              </w:rPr>
              <w:t xml:space="preserve"> 2,14). Ora, se Cristo è la nostra pace, Maria è la Madre della pace. La sua </w:t>
            </w:r>
            <w:r w:rsidRPr="00CB0109">
              <w:rPr>
                <w:rFonts w:ascii="Segoe UI Historic" w:hAnsi="Segoe UI Historic" w:cs="Segoe UI Historic"/>
              </w:rPr>
              <w:lastRenderedPageBreak/>
              <w:t>nascita verginale è stata una nascita di pace.</w:t>
            </w:r>
          </w:p>
          <w:p w14:paraId="6B6FB019" w14:textId="77777777" w:rsidR="00B4319D" w:rsidRPr="00CB0109" w:rsidRDefault="00B4319D" w:rsidP="00B4319D">
            <w:pPr>
              <w:spacing w:after="0" w:line="240" w:lineRule="auto"/>
              <w:jc w:val="both"/>
              <w:rPr>
                <w:rFonts w:ascii="Segoe UI Historic" w:hAnsi="Segoe UI Historic" w:cs="Segoe UI Historic"/>
              </w:rPr>
            </w:pPr>
          </w:p>
          <w:p w14:paraId="36C3931D" w14:textId="55C20905" w:rsidR="00B4319D" w:rsidRPr="00CB0109" w:rsidRDefault="00B4319D" w:rsidP="00B4319D">
            <w:pPr>
              <w:spacing w:after="0" w:line="240" w:lineRule="auto"/>
              <w:jc w:val="both"/>
              <w:rPr>
                <w:rFonts w:ascii="Segoe UI Historic" w:hAnsi="Segoe UI Historic" w:cs="Segoe UI Historic"/>
              </w:rPr>
            </w:pPr>
            <w:r w:rsidRPr="00CB0109">
              <w:rPr>
                <w:rFonts w:ascii="Segoe UI Historic" w:hAnsi="Segoe UI Historic" w:cs="Segoe UI Historic"/>
              </w:rPr>
              <w:t>Anche San Paolo ci presenta Cristo sul Calvario "facendo pace, mediante il sangue della sua croce, con tutte le cose, sia in cielo che in terra" (Col 1,20). Cristo è il grande costruttore di pace. E il Vangelo di Giovanni ci presenta Maria s</w:t>
            </w:r>
            <w:r w:rsidR="005D5616">
              <w:rPr>
                <w:rFonts w:ascii="Segoe UI Historic" w:hAnsi="Segoe UI Historic" w:cs="Segoe UI Historic"/>
              </w:rPr>
              <w:t>otto la</w:t>
            </w:r>
            <w:r w:rsidRPr="00CB0109">
              <w:rPr>
                <w:rFonts w:ascii="Segoe UI Historic" w:hAnsi="Segoe UI Historic" w:cs="Segoe UI Historic"/>
              </w:rPr>
              <w:t xml:space="preserve"> croce di Gesù. Ella non solo è stata la creatura più perfettamente redenta e pacificata da Cristo - essendo priva di colpa e di macchia di peccato - ma quando ha offerto i propri dolori al Padre, insieme al sangue del Figlio, sul Calvario, è stata associata in modo particolare all'opera pacificatrice di Cristo.</w:t>
            </w:r>
          </w:p>
          <w:p w14:paraId="07EF85E6" w14:textId="77777777" w:rsidR="00B4319D" w:rsidRPr="00CB0109" w:rsidRDefault="00B4319D" w:rsidP="00B4319D">
            <w:pPr>
              <w:spacing w:after="0" w:line="240" w:lineRule="auto"/>
              <w:jc w:val="both"/>
              <w:rPr>
                <w:rFonts w:ascii="Segoe UI Historic" w:hAnsi="Segoe UI Historic" w:cs="Segoe UI Historic"/>
              </w:rPr>
            </w:pPr>
          </w:p>
          <w:p w14:paraId="0AF06B2D" w14:textId="5CF22126" w:rsidR="00B4319D" w:rsidRPr="00CB0109" w:rsidRDefault="00B4319D" w:rsidP="00B4319D">
            <w:pPr>
              <w:spacing w:after="0" w:line="240" w:lineRule="auto"/>
              <w:jc w:val="both"/>
              <w:rPr>
                <w:rFonts w:ascii="Segoe UI Historic" w:hAnsi="Segoe UI Historic" w:cs="Segoe UI Historic"/>
              </w:rPr>
            </w:pPr>
            <w:r w:rsidRPr="00CB0109">
              <w:rPr>
                <w:rFonts w:ascii="Segoe UI Historic" w:hAnsi="Segoe UI Historic" w:cs="Segoe UI Historic"/>
              </w:rPr>
              <w:t>La Parola di Dio è ricca e chiaramente allude alla pace portata dal Bambino Gesù che nasce in mezzo a noi. Ma vediamo che questa realtà non si è ancora pienamente realizzata e siamo invitati a contemplarla e meditarla per accogliere e attivare in noi atteggiamenti evangelici.</w:t>
            </w:r>
          </w:p>
          <w:p w14:paraId="444C4DAD" w14:textId="77777777" w:rsidR="00B4319D" w:rsidRPr="00CB0109" w:rsidRDefault="00B4319D" w:rsidP="00B4319D">
            <w:pPr>
              <w:spacing w:after="0" w:line="240" w:lineRule="auto"/>
              <w:jc w:val="both"/>
              <w:rPr>
                <w:rFonts w:ascii="Segoe UI Historic" w:hAnsi="Segoe UI Historic" w:cs="Segoe UI Historic"/>
              </w:rPr>
            </w:pPr>
          </w:p>
          <w:p w14:paraId="3E4CC5C2" w14:textId="77777777" w:rsidR="00B4319D" w:rsidRPr="00CB0109" w:rsidRDefault="00B4319D" w:rsidP="00B4319D">
            <w:pPr>
              <w:spacing w:after="0" w:line="240" w:lineRule="auto"/>
              <w:jc w:val="both"/>
              <w:rPr>
                <w:rFonts w:ascii="Segoe UI Historic" w:hAnsi="Segoe UI Historic" w:cs="Segoe UI Historic"/>
              </w:rPr>
            </w:pPr>
            <w:r w:rsidRPr="00CB0109">
              <w:rPr>
                <w:rFonts w:ascii="Segoe UI Historic" w:hAnsi="Segoe UI Historic" w:cs="Segoe UI Historic"/>
              </w:rPr>
              <w:t>Oltre alle Sacre Scritture, la storia ci ricorda che fu Papa Benedetto XV, quando l'Europa si vestiva di rosso a causa della Prima Guerra Mondiale, a chiedere di introdurre una nuova invocazione nelle Litanie Lauretane, con l'intenzione che l'intercessione della Beata Madre di Dio ponesse fine a quel sanguinoso conflitto. Da allora, viene pregata quotidianamente da milioni di fedeli devoti. È lei che si proclama "Regina della Pace".</w:t>
            </w:r>
          </w:p>
          <w:p w14:paraId="224B6A23" w14:textId="77777777" w:rsidR="00B4319D" w:rsidRPr="00CB0109" w:rsidRDefault="00B4319D" w:rsidP="00B4319D">
            <w:pPr>
              <w:spacing w:after="0" w:line="240" w:lineRule="auto"/>
              <w:jc w:val="both"/>
              <w:rPr>
                <w:rFonts w:ascii="Segoe UI Historic" w:hAnsi="Segoe UI Historic" w:cs="Segoe UI Historic"/>
              </w:rPr>
            </w:pPr>
          </w:p>
          <w:p w14:paraId="42337F35" w14:textId="78C502C0" w:rsidR="00B4319D" w:rsidRPr="00CB0109" w:rsidRDefault="00B4319D" w:rsidP="00B4319D">
            <w:pPr>
              <w:spacing w:after="0" w:line="240" w:lineRule="auto"/>
              <w:ind w:left="1416"/>
              <w:jc w:val="both"/>
              <w:rPr>
                <w:rFonts w:ascii="Segoe UI Historic" w:hAnsi="Segoe UI Historic" w:cs="Segoe UI Historic"/>
                <w:i/>
              </w:rPr>
            </w:pPr>
            <w:r w:rsidRPr="00CB0109">
              <w:rPr>
                <w:rFonts w:ascii="Segoe UI Historic" w:hAnsi="Segoe UI Historic" w:cs="Segoe UI Historic"/>
              </w:rPr>
              <w:t xml:space="preserve">E lo fece con queste parole il 5 maggio 1917, rivolgendosi a tutti i vescovi del mondo:  </w:t>
            </w:r>
            <w:r w:rsidRPr="00CB0109">
              <w:rPr>
                <w:rFonts w:ascii="Segoe UI Historic" w:hAnsi="Segoe UI Historic" w:cs="Segoe UI Historic"/>
                <w:i/>
              </w:rPr>
              <w:t xml:space="preserve">Poiché tutte le grazie che l'Autore di ogni bene si degna di elargire ai poveri discendenti di Adamo, per l'amoroso disegno della </w:t>
            </w:r>
            <w:r w:rsidRPr="00CB0109">
              <w:rPr>
                <w:rFonts w:ascii="Segoe UI Historic" w:hAnsi="Segoe UI Historic" w:cs="Segoe UI Historic"/>
                <w:i/>
              </w:rPr>
              <w:lastRenderedPageBreak/>
              <w:t>Sua Divina Provvidenza, sono distribuite dalle mani della Beata Vergine, Noi desideriamo che alla Gran Madre di Dio, in quest'ora più tremenda che mai, si levi viva e fiduciosa la supplica dei suoi figli più afflitti [...] "Alzatevi, tanto, in nome di Dio, per la salvezza dei suoi figli [...]</w:t>
            </w:r>
            <w:r w:rsidR="0089469C">
              <w:rPr>
                <w:rFonts w:ascii="Segoe UI Historic" w:hAnsi="Segoe UI Historic" w:cs="Segoe UI Historic"/>
                <w:i/>
              </w:rPr>
              <w:t xml:space="preserve"> </w:t>
            </w:r>
            <w:r w:rsidRPr="00CB0109">
              <w:rPr>
                <w:rFonts w:ascii="Segoe UI Historic" w:hAnsi="Segoe UI Historic" w:cs="Segoe UI Historic"/>
                <w:i/>
              </w:rPr>
              <w:t xml:space="preserve">"Si alzino dunque a Maria, che è Madre di misericordia e onnipotente per grazia, da tutti i luoghi della terra, dai templi più nobili alle cappelle più piccole, dai palazzi reali ai tuguri più poveri, da ovunque ci sia un'anima fedele, dai campi e dai mari insanguinati, la pia e devota invocazione ["Regina </w:t>
            </w:r>
            <w:proofErr w:type="spellStart"/>
            <w:r w:rsidRPr="00CB0109">
              <w:rPr>
                <w:rFonts w:ascii="Segoe UI Historic" w:hAnsi="Segoe UI Historic" w:cs="Segoe UI Historic"/>
                <w:i/>
              </w:rPr>
              <w:t>pacis</w:t>
            </w:r>
            <w:proofErr w:type="spellEnd"/>
            <w:r w:rsidRPr="00CB0109">
              <w:rPr>
                <w:rFonts w:ascii="Segoe UI Historic" w:hAnsi="Segoe UI Historic" w:cs="Segoe UI Historic"/>
                <w:i/>
              </w:rPr>
              <w:t xml:space="preserve">, ora pro </w:t>
            </w:r>
            <w:proofErr w:type="spellStart"/>
            <w:r w:rsidRPr="00CB0109">
              <w:rPr>
                <w:rFonts w:ascii="Segoe UI Historic" w:hAnsi="Segoe UI Historic" w:cs="Segoe UI Historic"/>
                <w:i/>
              </w:rPr>
              <w:t>nobis</w:t>
            </w:r>
            <w:proofErr w:type="spellEnd"/>
            <w:r w:rsidRPr="00CB0109">
              <w:rPr>
                <w:rFonts w:ascii="Segoe UI Historic" w:hAnsi="Segoe UI Historic" w:cs="Segoe UI Historic"/>
                <w:i/>
              </w:rPr>
              <w:t>"], e possa il grido angoscioso delle madri e delle mogli, il gemito dei bambini innocenti, il sospiro di tutti i cuori ben nati raggiungerla. Che la sua dolce e gentilissima sollecitudine sia commossa, e che la pace pregata sia ottenuta per questo mondo tormentato. E che i secoli futuri ricordino l'efficacia della sua intercessione e la grandezza dei benefici ottenuti per suo tramite".</w:t>
            </w:r>
          </w:p>
          <w:p w14:paraId="4CA3DA76" w14:textId="77777777" w:rsidR="00B4319D" w:rsidRPr="00CB0109" w:rsidRDefault="00B4319D" w:rsidP="00B4319D">
            <w:pPr>
              <w:spacing w:after="0" w:line="240" w:lineRule="auto"/>
              <w:jc w:val="both"/>
              <w:rPr>
                <w:rFonts w:ascii="Segoe UI Historic" w:hAnsi="Segoe UI Historic" w:cs="Segoe UI Historic"/>
              </w:rPr>
            </w:pPr>
          </w:p>
          <w:p w14:paraId="4500C246" w14:textId="77777777" w:rsidR="00B4319D" w:rsidRPr="00CB0109" w:rsidRDefault="00B4319D" w:rsidP="00B4319D">
            <w:pPr>
              <w:spacing w:after="0" w:line="240" w:lineRule="auto"/>
              <w:jc w:val="both"/>
              <w:rPr>
                <w:rFonts w:ascii="Segoe UI Historic" w:hAnsi="Segoe UI Historic" w:cs="Segoe UI Historic"/>
              </w:rPr>
            </w:pPr>
            <w:r w:rsidRPr="00CB0109">
              <w:rPr>
                <w:rFonts w:ascii="Segoe UI Historic" w:hAnsi="Segoe UI Historic" w:cs="Segoe UI Historic"/>
              </w:rPr>
              <w:t xml:space="preserve">Pochi giorni dopo, il 13 maggio 1917, la "Regina </w:t>
            </w:r>
            <w:proofErr w:type="spellStart"/>
            <w:r w:rsidRPr="00CB0109">
              <w:rPr>
                <w:rFonts w:ascii="Segoe UI Historic" w:hAnsi="Segoe UI Historic" w:cs="Segoe UI Historic"/>
              </w:rPr>
              <w:t>pacis</w:t>
            </w:r>
            <w:proofErr w:type="spellEnd"/>
            <w:r w:rsidRPr="00CB0109">
              <w:rPr>
                <w:rFonts w:ascii="Segoe UI Historic" w:hAnsi="Segoe UI Historic" w:cs="Segoe UI Historic"/>
              </w:rPr>
              <w:t xml:space="preserve">" rispose all'appello di Papa Benedetto XV e di tutta la Chiesa e apparve a Fatima a tre bambini che giocavano nella Cova da Iria. "Vengo dal cielo... Sono venuta a chiedervi di venire qui per sei mesi di seguito, il 13 a questa </w:t>
            </w:r>
            <w:r w:rsidRPr="00CB0109">
              <w:rPr>
                <w:rFonts w:ascii="Segoe UI Historic" w:hAnsi="Segoe UI Historic" w:cs="Segoe UI Historic"/>
              </w:rPr>
              <w:lastRenderedPageBreak/>
              <w:t>stessa ora... Volete offrirvi a Dio per sopportare tutte le sofferenze che Egli vorrà mandarvi, come atto di espiazione per i peccati da cui è offeso e di supplica per la conversione dei peccatori? -Sì, vogliamo... Pregare il Rosario ogni giorno per ottenere la pace nel mondo e la fine della guerra...".</w:t>
            </w:r>
          </w:p>
          <w:p w14:paraId="4929D65D" w14:textId="77777777" w:rsidR="00B4319D" w:rsidRPr="00CB0109" w:rsidRDefault="00B4319D" w:rsidP="00B4319D">
            <w:pPr>
              <w:spacing w:after="0" w:line="240" w:lineRule="auto"/>
              <w:jc w:val="both"/>
              <w:rPr>
                <w:rFonts w:ascii="Segoe UI Historic" w:hAnsi="Segoe UI Historic" w:cs="Segoe UI Historic"/>
              </w:rPr>
            </w:pPr>
          </w:p>
          <w:p w14:paraId="65118CF1" w14:textId="77777777" w:rsidR="00B4319D" w:rsidRPr="00CB0109" w:rsidRDefault="00B4319D" w:rsidP="00B4319D">
            <w:pPr>
              <w:spacing w:after="0" w:line="240" w:lineRule="auto"/>
              <w:jc w:val="both"/>
              <w:rPr>
                <w:rFonts w:ascii="Segoe UI Historic" w:hAnsi="Segoe UI Historic" w:cs="Segoe UI Historic"/>
              </w:rPr>
            </w:pPr>
            <w:r w:rsidRPr="00CB0109">
              <w:rPr>
                <w:rFonts w:ascii="Segoe UI Historic" w:hAnsi="Segoe UI Historic" w:cs="Segoe UI Historic"/>
              </w:rPr>
              <w:t xml:space="preserve">Possiamo davvero vedere ancora una volta come Maria ascolti le preghiere che le rivolgiamo con cuore semplice e umile per il bene del suo popolo. In questi giorni vogliamo vivere la nascita di Gesù come una preghiera che chiede e implora al Dio della Vita di portare la PACE nei nostri cuori, a tutti gli uomini di questo mondo e che i conflitti e le tensioni spariscano per lasciare il posto alla volontà pacifica del Creatore. Buon Natale e PACE a tutti. </w:t>
            </w:r>
          </w:p>
          <w:p w14:paraId="6D58ED9D" w14:textId="77777777" w:rsidR="00B4319D" w:rsidRPr="00CB0109" w:rsidRDefault="00B4319D" w:rsidP="00B4319D">
            <w:pPr>
              <w:spacing w:after="0" w:line="240" w:lineRule="auto"/>
              <w:jc w:val="both"/>
              <w:rPr>
                <w:rFonts w:ascii="Segoe UI Historic" w:hAnsi="Segoe UI Historic" w:cs="Segoe UI Historic"/>
              </w:rPr>
            </w:pPr>
          </w:p>
          <w:p w14:paraId="07A087BD" w14:textId="77777777" w:rsidR="00B4319D" w:rsidRPr="00CB0109" w:rsidRDefault="00B4319D" w:rsidP="00B4319D">
            <w:pPr>
              <w:spacing w:after="0" w:line="240" w:lineRule="auto"/>
              <w:jc w:val="both"/>
              <w:rPr>
                <w:rFonts w:ascii="Segoe UI Historic" w:hAnsi="Segoe UI Historic" w:cs="Segoe UI Historic"/>
              </w:rPr>
            </w:pPr>
          </w:p>
          <w:p w14:paraId="3484201F" w14:textId="77777777" w:rsidR="00B4319D" w:rsidRPr="00CB0109" w:rsidRDefault="00B4319D" w:rsidP="00B4319D">
            <w:pPr>
              <w:spacing w:after="0" w:line="240" w:lineRule="auto"/>
              <w:jc w:val="both"/>
              <w:rPr>
                <w:rFonts w:ascii="Segoe UI Historic" w:hAnsi="Segoe UI Historic" w:cs="Segoe UI Historic"/>
              </w:rPr>
            </w:pPr>
          </w:p>
          <w:p w14:paraId="4BD12385" w14:textId="77777777" w:rsidR="00B4319D" w:rsidRPr="00CB0109" w:rsidRDefault="00B4319D" w:rsidP="00B4319D">
            <w:pPr>
              <w:spacing w:after="0" w:line="240" w:lineRule="auto"/>
              <w:jc w:val="right"/>
              <w:rPr>
                <w:rFonts w:ascii="Segoe UI Historic" w:hAnsi="Segoe UI Historic" w:cs="Segoe UI Historic"/>
                <w:i/>
              </w:rPr>
            </w:pPr>
            <w:r w:rsidRPr="00CB0109">
              <w:rPr>
                <w:rFonts w:ascii="Segoe UI Historic" w:hAnsi="Segoe UI Historic" w:cs="Segoe UI Historic"/>
              </w:rPr>
              <w:t xml:space="preserve">Renato Valera, </w:t>
            </w:r>
            <w:r w:rsidRPr="00CB0109">
              <w:rPr>
                <w:rFonts w:ascii="Segoe UI Historic" w:hAnsi="Segoe UI Historic" w:cs="Segoe UI Historic"/>
                <w:i/>
              </w:rPr>
              <w:t xml:space="preserve">Presidente ADMA Valdocco. </w:t>
            </w:r>
          </w:p>
          <w:p w14:paraId="314C927D" w14:textId="77777777" w:rsidR="00B4319D" w:rsidRPr="00CB0109" w:rsidRDefault="00B4319D" w:rsidP="00B4319D">
            <w:pPr>
              <w:spacing w:after="0" w:line="240" w:lineRule="auto"/>
              <w:jc w:val="right"/>
              <w:rPr>
                <w:rFonts w:ascii="Segoe UI Historic" w:hAnsi="Segoe UI Historic" w:cs="Segoe UI Historic"/>
              </w:rPr>
            </w:pPr>
            <w:r w:rsidRPr="00CB0109">
              <w:rPr>
                <w:rFonts w:ascii="Segoe UI Historic" w:hAnsi="Segoe UI Historic" w:cs="Segoe UI Historic"/>
              </w:rPr>
              <w:t xml:space="preserve">Alejandro Guevara, </w:t>
            </w:r>
            <w:r w:rsidRPr="00CB0109">
              <w:rPr>
                <w:rFonts w:ascii="Segoe UI Historic" w:hAnsi="Segoe UI Historic" w:cs="Segoe UI Historic"/>
                <w:i/>
              </w:rPr>
              <w:t>Animatore Spirituale ADMA Valdocco.</w:t>
            </w:r>
          </w:p>
          <w:p w14:paraId="0BDCF44A" w14:textId="3F9C5A1B" w:rsidR="00F4018C" w:rsidRPr="00CB0109" w:rsidRDefault="00F4018C" w:rsidP="00C56DFC">
            <w:pPr>
              <w:spacing w:after="0" w:line="240" w:lineRule="auto"/>
              <w:rPr>
                <w:rFonts w:ascii="Segoe UI Historic" w:hAnsi="Segoe UI Historic" w:cs="Segoe UI Historic"/>
              </w:rPr>
            </w:pPr>
          </w:p>
        </w:tc>
        <w:tc>
          <w:tcPr>
            <w:tcW w:w="4111" w:type="dxa"/>
          </w:tcPr>
          <w:p w14:paraId="36947ADF" w14:textId="77777777" w:rsidR="00F4018C" w:rsidRPr="001B60BF" w:rsidRDefault="00F4018C" w:rsidP="00052DD9">
            <w:pPr>
              <w:spacing w:after="0" w:line="276" w:lineRule="auto"/>
              <w:rPr>
                <w:rFonts w:ascii="Times New Roman" w:hAnsi="Times New Roman"/>
                <w:sz w:val="24"/>
                <w:szCs w:val="24"/>
                <w:shd w:val="clear" w:color="auto" w:fill="FFFFFF"/>
                <w:lang w:val="it"/>
              </w:rPr>
            </w:pPr>
          </w:p>
        </w:tc>
      </w:tr>
      <w:tr w:rsidR="00F4018C" w14:paraId="7F0F558C" w14:textId="77777777" w:rsidTr="7A18F25C">
        <w:tc>
          <w:tcPr>
            <w:tcW w:w="1454" w:type="dxa"/>
            <w:shd w:val="clear" w:color="auto" w:fill="auto"/>
          </w:tcPr>
          <w:p w14:paraId="586C32D9" w14:textId="77777777" w:rsidR="00F4018C" w:rsidRPr="002E6733"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shd w:val="clear" w:color="auto" w:fill="auto"/>
          </w:tcPr>
          <w:p w14:paraId="49E79542" w14:textId="1C81A6E3" w:rsidR="00F4018C" w:rsidRDefault="006B5929" w:rsidP="00052DD9">
            <w:pPr>
              <w:spacing w:after="0"/>
            </w:pPr>
            <w:r>
              <w:t>Pace – Preghiera - Carità</w:t>
            </w:r>
          </w:p>
        </w:tc>
        <w:tc>
          <w:tcPr>
            <w:tcW w:w="4111" w:type="dxa"/>
          </w:tcPr>
          <w:p w14:paraId="5455EA6E" w14:textId="77777777" w:rsidR="00F4018C" w:rsidRDefault="00F4018C" w:rsidP="00052DD9">
            <w:pPr>
              <w:spacing w:after="0"/>
            </w:pPr>
          </w:p>
        </w:tc>
      </w:tr>
      <w:tr w:rsidR="00F4018C" w:rsidRPr="002E6733" w14:paraId="59753AFD" w14:textId="77777777" w:rsidTr="7A18F25C">
        <w:tc>
          <w:tcPr>
            <w:tcW w:w="1454" w:type="dxa"/>
            <w:shd w:val="clear" w:color="auto" w:fill="auto"/>
          </w:tcPr>
          <w:p w14:paraId="0A51E907" w14:textId="77777777" w:rsidR="00F4018C" w:rsidRPr="00587F8C" w:rsidRDefault="00F4018C" w:rsidP="00052DD9">
            <w:pPr>
              <w:pStyle w:val="Paragrafoelenco"/>
              <w:spacing w:after="0" w:line="240" w:lineRule="auto"/>
              <w:ind w:left="0"/>
              <w:rPr>
                <w:rFonts w:ascii="Calibri Light" w:hAnsi="Calibri Light" w:cs="Calibri Light"/>
                <w:b/>
                <w:bCs/>
                <w:sz w:val="24"/>
                <w:szCs w:val="24"/>
              </w:rPr>
            </w:pPr>
            <w:proofErr w:type="spellStart"/>
            <w:r>
              <w:rPr>
                <w:rFonts w:ascii="Calibri Light" w:hAnsi="Calibri Light" w:cs="Calibri Light"/>
                <w:b/>
                <w:bCs/>
                <w:sz w:val="24"/>
                <w:szCs w:val="24"/>
              </w:rPr>
              <w:t>S</w:t>
            </w:r>
            <w:r w:rsidRPr="004113C5">
              <w:rPr>
                <w:rFonts w:ascii="Calibri Light" w:hAnsi="Calibri Light" w:cs="Calibri Light"/>
                <w:b/>
                <w:bCs/>
                <w:sz w:val="24"/>
                <w:szCs w:val="24"/>
              </w:rPr>
              <w:t>ezione</w:t>
            </w:r>
            <w:proofErr w:type="spellEnd"/>
            <w:r w:rsidRPr="004113C5">
              <w:rPr>
                <w:rFonts w:ascii="Calibri Light" w:hAnsi="Calibri Light" w:cs="Calibri Light"/>
                <w:b/>
                <w:bCs/>
                <w:sz w:val="24"/>
                <w:szCs w:val="24"/>
              </w:rPr>
              <w:t xml:space="preserve"> 2</w:t>
            </w:r>
          </w:p>
        </w:tc>
        <w:tc>
          <w:tcPr>
            <w:tcW w:w="4211" w:type="dxa"/>
            <w:shd w:val="clear" w:color="auto" w:fill="auto"/>
          </w:tcPr>
          <w:p w14:paraId="03656D1D" w14:textId="77777777" w:rsidR="00F4018C" w:rsidRPr="002E6733" w:rsidRDefault="00F4018C" w:rsidP="00052DD9">
            <w:pPr>
              <w:spacing w:after="0" w:line="240" w:lineRule="auto"/>
              <w:rPr>
                <w:rFonts w:ascii="Calibri Light" w:hAnsi="Calibri Light" w:cs="Calibri Light"/>
                <w:sz w:val="24"/>
                <w:szCs w:val="24"/>
              </w:rPr>
            </w:pPr>
            <w:r w:rsidRPr="002E6733">
              <w:rPr>
                <w:rFonts w:ascii="Calibri Light" w:hAnsi="Calibri Light" w:cs="Calibri Light"/>
                <w:sz w:val="24"/>
                <w:szCs w:val="24"/>
              </w:rPr>
              <w:t>CAMMINO FORMATIVO</w:t>
            </w:r>
          </w:p>
        </w:tc>
        <w:tc>
          <w:tcPr>
            <w:tcW w:w="4111" w:type="dxa"/>
          </w:tcPr>
          <w:p w14:paraId="6517B485" w14:textId="77777777" w:rsidR="00F4018C" w:rsidRPr="002E6733" w:rsidRDefault="00F4018C" w:rsidP="00052DD9">
            <w:pPr>
              <w:spacing w:after="0" w:line="240" w:lineRule="auto"/>
              <w:rPr>
                <w:rFonts w:ascii="Calibri Light" w:hAnsi="Calibri Light" w:cs="Calibri Light"/>
                <w:sz w:val="24"/>
                <w:szCs w:val="24"/>
              </w:rPr>
            </w:pPr>
          </w:p>
        </w:tc>
      </w:tr>
      <w:tr w:rsidR="00F4018C" w14:paraId="472811EB" w14:textId="77777777" w:rsidTr="7A18F25C">
        <w:tc>
          <w:tcPr>
            <w:tcW w:w="1454" w:type="dxa"/>
            <w:shd w:val="clear" w:color="auto" w:fill="auto"/>
          </w:tcPr>
          <w:p w14:paraId="0164F29A"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Cammino formativo</w:t>
            </w:r>
          </w:p>
        </w:tc>
        <w:tc>
          <w:tcPr>
            <w:tcW w:w="4211" w:type="dxa"/>
            <w:shd w:val="clear" w:color="auto" w:fill="auto"/>
          </w:tcPr>
          <w:p w14:paraId="18BBA6A2" w14:textId="7540EB43" w:rsidR="00F4018C" w:rsidRPr="00DE7675" w:rsidRDefault="00DE7675" w:rsidP="00052DD9">
            <w:pPr>
              <w:rPr>
                <w:rFonts w:asciiTheme="majorHAnsi" w:hAnsiTheme="majorHAnsi" w:cstheme="majorHAnsi"/>
                <w:sz w:val="24"/>
                <w:szCs w:val="24"/>
              </w:rPr>
            </w:pPr>
            <w:r w:rsidRPr="00DE7675">
              <w:rPr>
                <w:rFonts w:asciiTheme="majorHAnsi" w:hAnsiTheme="majorHAnsi" w:cstheme="majorHAnsi"/>
                <w:sz w:val="24"/>
                <w:szCs w:val="24"/>
              </w:rPr>
              <w:t>LA CHIAMATA ALL’IMPOSSIBILE 2: LA LUCE E IL BUIO DI OGNI VOCAZIONE E MISSIONE</w:t>
            </w:r>
          </w:p>
        </w:tc>
        <w:tc>
          <w:tcPr>
            <w:tcW w:w="4111" w:type="dxa"/>
          </w:tcPr>
          <w:p w14:paraId="71F46087" w14:textId="77777777" w:rsidR="00F4018C" w:rsidRDefault="00F4018C" w:rsidP="00052DD9">
            <w:pPr>
              <w:rPr>
                <w:rFonts w:asciiTheme="majorHAnsi" w:hAnsiTheme="majorHAnsi" w:cstheme="majorHAnsi"/>
                <w:sz w:val="24"/>
                <w:szCs w:val="24"/>
              </w:rPr>
            </w:pPr>
          </w:p>
        </w:tc>
      </w:tr>
      <w:tr w:rsidR="00F4018C" w14:paraId="5622A0FF" w14:textId="77777777" w:rsidTr="7A18F25C">
        <w:tc>
          <w:tcPr>
            <w:tcW w:w="1454" w:type="dxa"/>
            <w:shd w:val="clear" w:color="auto" w:fill="auto"/>
          </w:tcPr>
          <w:p w14:paraId="674431C5"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Testo Cammino formativo</w:t>
            </w:r>
          </w:p>
        </w:tc>
        <w:tc>
          <w:tcPr>
            <w:tcW w:w="4211" w:type="dxa"/>
            <w:shd w:val="clear" w:color="auto" w:fill="auto"/>
          </w:tcPr>
          <w:p w14:paraId="4EA7C1AD" w14:textId="77777777" w:rsidR="00052DD9" w:rsidRPr="00052DD9" w:rsidRDefault="00052DD9" w:rsidP="00052DD9">
            <w:pPr>
              <w:rPr>
                <w:rFonts w:asciiTheme="minorHAnsi" w:hAnsiTheme="minorHAnsi" w:cstheme="minorHAnsi"/>
                <w:sz w:val="24"/>
                <w:szCs w:val="24"/>
              </w:rPr>
            </w:pPr>
            <w:r w:rsidRPr="00052DD9">
              <w:rPr>
                <w:rFonts w:asciiTheme="minorHAnsi" w:hAnsiTheme="minorHAnsi" w:cstheme="minorHAnsi"/>
                <w:sz w:val="24"/>
                <w:szCs w:val="24"/>
              </w:rPr>
              <w:t>1. Vocazione e missione: la presenza del mistero</w:t>
            </w:r>
          </w:p>
          <w:p w14:paraId="14BDDF0B" w14:textId="77777777" w:rsidR="00052DD9" w:rsidRPr="00052DD9" w:rsidRDefault="00052DD9" w:rsidP="00052DD9">
            <w:pPr>
              <w:rPr>
                <w:rFonts w:asciiTheme="minorHAnsi" w:hAnsiTheme="minorHAnsi" w:cstheme="minorHAnsi"/>
                <w:sz w:val="24"/>
                <w:szCs w:val="24"/>
              </w:rPr>
            </w:pPr>
            <w:r w:rsidRPr="00052DD9">
              <w:rPr>
                <w:rFonts w:asciiTheme="minorHAnsi" w:hAnsiTheme="minorHAnsi" w:cstheme="minorHAnsi"/>
                <w:sz w:val="24"/>
                <w:szCs w:val="24"/>
              </w:rPr>
              <w:t xml:space="preserve">Nel sogno dei 9 anni, che sta all’origine di tutta la missione salesiana, Giovanni sperimenta quello che la Bibbia attesta in tutte le storie di vocazione, soprattutto quelle di speciale consacrazione: un </w:t>
            </w:r>
            <w:r w:rsidRPr="00052DD9">
              <w:rPr>
                <w:rFonts w:asciiTheme="minorHAnsi" w:hAnsiTheme="minorHAnsi" w:cstheme="minorHAnsi"/>
                <w:b/>
                <w:bCs/>
                <w:i/>
                <w:iCs/>
                <w:sz w:val="24"/>
                <w:szCs w:val="24"/>
              </w:rPr>
              <w:t>mix di stupore e di turbamento</w:t>
            </w:r>
            <w:r w:rsidRPr="00052DD9">
              <w:rPr>
                <w:rFonts w:asciiTheme="minorHAnsi" w:hAnsiTheme="minorHAnsi" w:cstheme="minorHAnsi"/>
                <w:sz w:val="24"/>
                <w:szCs w:val="24"/>
              </w:rPr>
              <w:t xml:space="preserve"> a motivo della sproporzione fra le possibilità dell’uomo e ciò che all’uomo sembra impossibile, fra ciò che è naturale e ciò che è soprannaturale, </w:t>
            </w:r>
            <w:r w:rsidRPr="00052DD9">
              <w:rPr>
                <w:rFonts w:asciiTheme="minorHAnsi" w:hAnsiTheme="minorHAnsi" w:cstheme="minorHAnsi"/>
                <w:sz w:val="24"/>
                <w:szCs w:val="24"/>
              </w:rPr>
              <w:lastRenderedPageBreak/>
              <w:t xml:space="preserve">fra l’uomo carnale e l’uomo spirituale, fra la logica del calcolo e quella della gratuità, fra le poche risorse dell’uomo e la sovrabbondanza dei doni di Dio. La </w:t>
            </w:r>
            <w:r w:rsidRPr="00052DD9">
              <w:rPr>
                <w:rFonts w:asciiTheme="minorHAnsi" w:hAnsiTheme="minorHAnsi" w:cstheme="minorHAnsi"/>
                <w:b/>
                <w:bCs/>
                <w:i/>
                <w:iCs/>
                <w:sz w:val="24"/>
                <w:szCs w:val="24"/>
              </w:rPr>
              <w:t>dialettica di possibile e impossibile</w:t>
            </w:r>
            <w:r w:rsidRPr="00052DD9">
              <w:rPr>
                <w:rFonts w:asciiTheme="minorHAnsi" w:hAnsiTheme="minorHAnsi" w:cstheme="minorHAnsi"/>
                <w:sz w:val="24"/>
                <w:szCs w:val="24"/>
              </w:rPr>
              <w:t xml:space="preserve"> viene poi sperimentata come </w:t>
            </w:r>
            <w:r w:rsidRPr="00052DD9">
              <w:rPr>
                <w:rFonts w:asciiTheme="minorHAnsi" w:hAnsiTheme="minorHAnsi" w:cstheme="minorHAnsi"/>
                <w:b/>
                <w:bCs/>
                <w:i/>
                <w:iCs/>
                <w:sz w:val="24"/>
                <w:szCs w:val="24"/>
              </w:rPr>
              <w:t>dialettica fra chiarezza e oscurità</w:t>
            </w:r>
            <w:r w:rsidRPr="00052DD9">
              <w:rPr>
                <w:rFonts w:asciiTheme="minorHAnsi" w:hAnsiTheme="minorHAnsi" w:cstheme="minorHAnsi"/>
                <w:sz w:val="24"/>
                <w:szCs w:val="24"/>
              </w:rPr>
              <w:t xml:space="preserve">, da cui tutto il tema della </w:t>
            </w:r>
            <w:r w:rsidRPr="00052DD9">
              <w:rPr>
                <w:rFonts w:asciiTheme="minorHAnsi" w:hAnsiTheme="minorHAnsi" w:cstheme="minorHAnsi"/>
                <w:b/>
                <w:bCs/>
                <w:i/>
                <w:iCs/>
                <w:sz w:val="24"/>
                <w:szCs w:val="24"/>
              </w:rPr>
              <w:t>fede</w:t>
            </w:r>
            <w:r w:rsidRPr="00052DD9">
              <w:rPr>
                <w:rFonts w:asciiTheme="minorHAnsi" w:hAnsiTheme="minorHAnsi" w:cstheme="minorHAnsi"/>
                <w:sz w:val="24"/>
                <w:szCs w:val="24"/>
              </w:rPr>
              <w:t xml:space="preserve"> e la necessità del </w:t>
            </w:r>
            <w:r w:rsidRPr="00052DD9">
              <w:rPr>
                <w:rFonts w:asciiTheme="minorHAnsi" w:hAnsiTheme="minorHAnsi" w:cstheme="minorHAnsi"/>
                <w:b/>
                <w:bCs/>
                <w:i/>
                <w:iCs/>
                <w:sz w:val="24"/>
                <w:szCs w:val="24"/>
              </w:rPr>
              <w:t>discernimento</w:t>
            </w:r>
            <w:r w:rsidRPr="00052DD9">
              <w:rPr>
                <w:rFonts w:asciiTheme="minorHAnsi" w:hAnsiTheme="minorHAnsi" w:cstheme="minorHAnsi"/>
                <w:sz w:val="24"/>
                <w:szCs w:val="24"/>
              </w:rPr>
              <w:t>: “non prestate fede a ogni ispirazione, ma mettete alla prova le ispirazioni, per saggiare se provengono veramente da Dio” (</w:t>
            </w:r>
            <w:r w:rsidRPr="00052DD9">
              <w:rPr>
                <w:rFonts w:asciiTheme="minorHAnsi" w:hAnsiTheme="minorHAnsi" w:cstheme="minorHAnsi"/>
                <w:i/>
                <w:iCs/>
                <w:sz w:val="24"/>
                <w:szCs w:val="24"/>
              </w:rPr>
              <w:t>1Gv</w:t>
            </w:r>
            <w:r w:rsidRPr="00052DD9">
              <w:rPr>
                <w:rFonts w:asciiTheme="minorHAnsi" w:hAnsiTheme="minorHAnsi" w:cstheme="minorHAnsi"/>
                <w:sz w:val="24"/>
                <w:szCs w:val="24"/>
              </w:rPr>
              <w:t xml:space="preserve"> 4,1), ed “esaminate ogni cosa, tenete ciò che è buono” (</w:t>
            </w:r>
            <w:r w:rsidRPr="00052DD9">
              <w:rPr>
                <w:rFonts w:asciiTheme="minorHAnsi" w:hAnsiTheme="minorHAnsi" w:cstheme="minorHAnsi"/>
                <w:i/>
                <w:iCs/>
                <w:sz w:val="24"/>
                <w:szCs w:val="24"/>
              </w:rPr>
              <w:t>1Ts</w:t>
            </w:r>
            <w:r w:rsidRPr="00052DD9">
              <w:rPr>
                <w:rFonts w:asciiTheme="minorHAnsi" w:hAnsiTheme="minorHAnsi" w:cstheme="minorHAnsi"/>
                <w:sz w:val="24"/>
                <w:szCs w:val="24"/>
              </w:rPr>
              <w:t xml:space="preserve"> 5,21). Inevitabile, perché nelle cose di Dio comprendere non è il primo passo, caso mai l’ultimo: il primo è riconoscere e obbedire alla volontà di Dio. “A suo tempo tutto comprenderai”, viene detto amorevolmente al piccolo Giovanni.</w:t>
            </w:r>
          </w:p>
          <w:p w14:paraId="532270A0" w14:textId="77777777" w:rsidR="00052DD9" w:rsidRPr="00052DD9" w:rsidRDefault="00052DD9" w:rsidP="00052DD9">
            <w:pPr>
              <w:rPr>
                <w:rFonts w:asciiTheme="minorHAnsi" w:hAnsiTheme="minorHAnsi" w:cstheme="minorHAnsi"/>
                <w:sz w:val="24"/>
                <w:szCs w:val="24"/>
              </w:rPr>
            </w:pPr>
            <w:r w:rsidRPr="00052DD9">
              <w:rPr>
                <w:rFonts w:asciiTheme="minorHAnsi" w:hAnsiTheme="minorHAnsi" w:cstheme="minorHAnsi"/>
                <w:sz w:val="24"/>
                <w:szCs w:val="24"/>
              </w:rPr>
              <w:t xml:space="preserve">Le due dialettiche si manifestano ogni volta che il mistero di Dio si rende presente alla coscienza dell’uomo. Poiché l’ispirazione divina è più grande di noi ed eccede le possibilità della nostra ragione, si pone subito la doppia domanda sulla sua </w:t>
            </w:r>
            <w:r w:rsidRPr="00052DD9">
              <w:rPr>
                <w:rFonts w:asciiTheme="minorHAnsi" w:hAnsiTheme="minorHAnsi" w:cstheme="minorHAnsi"/>
                <w:b/>
                <w:bCs/>
                <w:i/>
                <w:iCs/>
                <w:sz w:val="24"/>
                <w:szCs w:val="24"/>
              </w:rPr>
              <w:t>sorgente</w:t>
            </w:r>
            <w:r w:rsidRPr="00052DD9">
              <w:rPr>
                <w:rFonts w:asciiTheme="minorHAnsi" w:hAnsiTheme="minorHAnsi" w:cstheme="minorHAnsi"/>
                <w:sz w:val="24"/>
                <w:szCs w:val="24"/>
              </w:rPr>
              <w:t xml:space="preserve"> e sul suo </w:t>
            </w:r>
            <w:r w:rsidRPr="00052DD9">
              <w:rPr>
                <w:rFonts w:asciiTheme="minorHAnsi" w:hAnsiTheme="minorHAnsi" w:cstheme="minorHAnsi"/>
                <w:b/>
                <w:bCs/>
                <w:i/>
                <w:iCs/>
                <w:sz w:val="24"/>
                <w:szCs w:val="24"/>
              </w:rPr>
              <w:t>contenuto</w:t>
            </w:r>
            <w:r w:rsidRPr="00052DD9">
              <w:rPr>
                <w:rFonts w:asciiTheme="minorHAnsi" w:hAnsiTheme="minorHAnsi" w:cstheme="minorHAnsi"/>
                <w:sz w:val="24"/>
                <w:szCs w:val="24"/>
              </w:rPr>
              <w:t xml:space="preserve">. Infatti, nel sogno, Giovanni vuole sapere chi è che gli parla e come sia possibile ciò che gli viene chiesto: “chi siete voi che mi comandate cosa impossibile?”. Interessante è esaminare la risposta dei due misteriosi personaggi. Ma intanto diciamocelo: nessun cammino spirituale decolla e matura se non si espone al mistero di Dio, se non si lascia spiazzare dal suo carattere soprannaturale, se resta appoggiato alle proprie doti e ai propri limiti naturali, se cioè mette limiti alla provvidenza, mortificando così le proprie possibilità. Su questo punto, il Signore è stato chiaro, e per due volte nel Vangelo di Matteo ripete: “a chi ha sarà dato e sarà </w:t>
            </w:r>
            <w:r w:rsidRPr="00052DD9">
              <w:rPr>
                <w:rFonts w:asciiTheme="minorHAnsi" w:hAnsiTheme="minorHAnsi" w:cstheme="minorHAnsi"/>
                <w:sz w:val="24"/>
                <w:szCs w:val="24"/>
              </w:rPr>
              <w:lastRenderedPageBreak/>
              <w:t>nell'abbondanza; e a chi non ha sarà tolto anche quello che ha” (</w:t>
            </w:r>
            <w:r w:rsidRPr="00052DD9">
              <w:rPr>
                <w:rFonts w:asciiTheme="minorHAnsi" w:hAnsiTheme="minorHAnsi" w:cstheme="minorHAnsi"/>
                <w:i/>
                <w:iCs/>
                <w:sz w:val="24"/>
                <w:szCs w:val="24"/>
              </w:rPr>
              <w:t>Mt</w:t>
            </w:r>
            <w:r w:rsidRPr="00052DD9">
              <w:rPr>
                <w:rFonts w:asciiTheme="minorHAnsi" w:hAnsiTheme="minorHAnsi" w:cstheme="minorHAnsi"/>
                <w:sz w:val="24"/>
                <w:szCs w:val="24"/>
              </w:rPr>
              <w:t xml:space="preserve"> 13,12 e 25,29). Succede però troppo spesso che molti slanci spirituali, così come molte conversioni, restano mortificati da considerazioni o troppo materiali o troppo mentali. Per questo don Bosco dirà ai suoi giovani: “bisogna darsi a Dio per tempo”, altrimenti il cuore si riempie di “se” e di “ma” che compromettono il sogno di Dio! Detto diversamente: va bene guardarsi “dentro”, ma non va mai bene guardarsi “addosso”: altro è il </w:t>
            </w:r>
            <w:r w:rsidRPr="00052DD9">
              <w:rPr>
                <w:rFonts w:asciiTheme="minorHAnsi" w:hAnsiTheme="minorHAnsi" w:cstheme="minorHAnsi"/>
                <w:i/>
                <w:iCs/>
                <w:sz w:val="24"/>
                <w:szCs w:val="24"/>
              </w:rPr>
              <w:t>raccoglimento</w:t>
            </w:r>
            <w:r w:rsidRPr="00052DD9">
              <w:rPr>
                <w:rFonts w:asciiTheme="minorHAnsi" w:hAnsiTheme="minorHAnsi" w:cstheme="minorHAnsi"/>
                <w:sz w:val="24"/>
                <w:szCs w:val="24"/>
              </w:rPr>
              <w:t xml:space="preserve"> della preghiera che riconosce la voce di Dio, altro è il </w:t>
            </w:r>
            <w:r w:rsidRPr="00052DD9">
              <w:rPr>
                <w:rFonts w:asciiTheme="minorHAnsi" w:hAnsiTheme="minorHAnsi" w:cstheme="minorHAnsi"/>
                <w:i/>
                <w:iCs/>
                <w:sz w:val="24"/>
                <w:szCs w:val="24"/>
              </w:rPr>
              <w:t>ripiegamento</w:t>
            </w:r>
            <w:r w:rsidRPr="00052DD9">
              <w:rPr>
                <w:rFonts w:asciiTheme="minorHAnsi" w:hAnsiTheme="minorHAnsi" w:cstheme="minorHAnsi"/>
                <w:sz w:val="24"/>
                <w:szCs w:val="24"/>
              </w:rPr>
              <w:t xml:space="preserve"> narcisistico su di sé. </w:t>
            </w:r>
          </w:p>
          <w:p w14:paraId="6B479CD7" w14:textId="77777777" w:rsidR="00052DD9" w:rsidRPr="00052DD9" w:rsidRDefault="00052DD9" w:rsidP="00052DD9">
            <w:pPr>
              <w:rPr>
                <w:rFonts w:asciiTheme="minorHAnsi" w:hAnsiTheme="minorHAnsi" w:cstheme="minorHAnsi"/>
                <w:sz w:val="24"/>
                <w:szCs w:val="24"/>
              </w:rPr>
            </w:pPr>
            <w:r w:rsidRPr="00052DD9">
              <w:rPr>
                <w:rFonts w:asciiTheme="minorHAnsi" w:hAnsiTheme="minorHAnsi" w:cstheme="minorHAnsi"/>
                <w:sz w:val="24"/>
                <w:szCs w:val="24"/>
              </w:rPr>
              <w:t xml:space="preserve">Anche Giovanni, nonostante tutti i segni soprannaturali, ha fatto la sua bella fatica a comprendere la propria vocazione e missione. Infatti, nel sogno dei </w:t>
            </w:r>
            <w:proofErr w:type="gramStart"/>
            <w:r w:rsidRPr="00052DD9">
              <w:rPr>
                <w:rFonts w:asciiTheme="minorHAnsi" w:hAnsiTheme="minorHAnsi" w:cstheme="minorHAnsi"/>
                <w:sz w:val="24"/>
                <w:szCs w:val="24"/>
              </w:rPr>
              <w:t>9</w:t>
            </w:r>
            <w:proofErr w:type="gramEnd"/>
            <w:r w:rsidRPr="00052DD9">
              <w:rPr>
                <w:rFonts w:asciiTheme="minorHAnsi" w:hAnsiTheme="minorHAnsi" w:cstheme="minorHAnsi"/>
                <w:sz w:val="24"/>
                <w:szCs w:val="24"/>
              </w:rPr>
              <w:t xml:space="preserve"> anni Giovanni prova una tensione d’animo sempre crescente, che denota la fatica nel dar credito alle ispirazioni. Le domande sono incalzanti: “chi siete voi… dove, con quali mezzi?... chi siete voi?... ditemi il vostro nome”. Come si vede, gli interrogativi riguardano la missione e si concentrano sull’identità del mandante e sulla fattibilità del mandato. Le risposte, però, non cancellano il clima di mistero: non danno informazioni, ma </w:t>
            </w:r>
            <w:r w:rsidRPr="00052DD9">
              <w:rPr>
                <w:rFonts w:asciiTheme="minorHAnsi" w:hAnsiTheme="minorHAnsi" w:cstheme="minorHAnsi"/>
                <w:b/>
                <w:bCs/>
                <w:i/>
                <w:iCs/>
                <w:sz w:val="24"/>
                <w:szCs w:val="24"/>
              </w:rPr>
              <w:t>chiedono un cambiamento nel modo di pensare e di agire</w:t>
            </w:r>
            <w:r w:rsidRPr="00052DD9">
              <w:rPr>
                <w:rFonts w:asciiTheme="minorHAnsi" w:hAnsiTheme="minorHAnsi" w:cstheme="minorHAnsi"/>
                <w:sz w:val="24"/>
                <w:szCs w:val="24"/>
              </w:rPr>
              <w:t>.</w:t>
            </w:r>
          </w:p>
          <w:p w14:paraId="3558C178" w14:textId="77777777" w:rsidR="00052DD9" w:rsidRPr="00052DD9" w:rsidRDefault="00052DD9" w:rsidP="00052DD9">
            <w:pPr>
              <w:rPr>
                <w:rFonts w:asciiTheme="minorHAnsi" w:hAnsiTheme="minorHAnsi" w:cstheme="minorHAnsi"/>
                <w:sz w:val="24"/>
                <w:szCs w:val="24"/>
              </w:rPr>
            </w:pPr>
            <w:r w:rsidRPr="00052DD9">
              <w:rPr>
                <w:rFonts w:asciiTheme="minorHAnsi" w:hAnsiTheme="minorHAnsi" w:cstheme="minorHAnsi"/>
                <w:sz w:val="24"/>
                <w:szCs w:val="24"/>
              </w:rPr>
              <w:t xml:space="preserve">La tensione provocata dalla richiesta di cambiamento diventa resistenza interiore, e prende la forma di una duplice obiezione: l’inadeguatezza (“povero e ignorante fanciullo, incapace di parlare di religione”) e la difficoltà a comprendere (“io non sapeva quale cosa si volesse significare”). Alla prima obiezione si dà risposta indicando </w:t>
            </w:r>
            <w:r w:rsidRPr="00052DD9">
              <w:rPr>
                <w:rFonts w:asciiTheme="minorHAnsi" w:hAnsiTheme="minorHAnsi" w:cstheme="minorHAnsi"/>
                <w:b/>
                <w:bCs/>
                <w:i/>
                <w:iCs/>
                <w:sz w:val="24"/>
                <w:szCs w:val="24"/>
              </w:rPr>
              <w:t xml:space="preserve">i mezzi che rendono possibile </w:t>
            </w:r>
            <w:r w:rsidRPr="00052DD9">
              <w:rPr>
                <w:rFonts w:asciiTheme="minorHAnsi" w:hAnsiTheme="minorHAnsi" w:cstheme="minorHAnsi"/>
                <w:b/>
                <w:bCs/>
                <w:i/>
                <w:iCs/>
                <w:sz w:val="24"/>
                <w:szCs w:val="24"/>
              </w:rPr>
              <w:lastRenderedPageBreak/>
              <w:t>l’impossibile: obbedienza e scienza/sapienza</w:t>
            </w:r>
            <w:r w:rsidRPr="00052DD9">
              <w:rPr>
                <w:rFonts w:asciiTheme="minorHAnsi" w:hAnsiTheme="minorHAnsi" w:cstheme="minorHAnsi"/>
                <w:sz w:val="24"/>
                <w:szCs w:val="24"/>
              </w:rPr>
              <w:t xml:space="preserve">: “appunto perché tali cose ti sembrano impossibili, devi renderle possibili con l’obbedienza e con l’acquisto della scienza”. Alla seconda obiezione si risponde con </w:t>
            </w:r>
            <w:r w:rsidRPr="00052DD9">
              <w:rPr>
                <w:rFonts w:asciiTheme="minorHAnsi" w:hAnsiTheme="minorHAnsi" w:cstheme="minorHAnsi"/>
                <w:b/>
                <w:bCs/>
                <w:i/>
                <w:iCs/>
                <w:sz w:val="24"/>
                <w:szCs w:val="24"/>
              </w:rPr>
              <w:t>un rinvio al futuro</w:t>
            </w:r>
            <w:r w:rsidRPr="00052DD9">
              <w:rPr>
                <w:rFonts w:asciiTheme="minorHAnsi" w:hAnsiTheme="minorHAnsi" w:cstheme="minorHAnsi"/>
                <w:sz w:val="24"/>
                <w:szCs w:val="24"/>
              </w:rPr>
              <w:t xml:space="preserve">, perché ciò che non è chiaro ora, lo sarà a suo tempo: “a suo tempo tutto comprenderai”. Come si vede, </w:t>
            </w:r>
            <w:r w:rsidRPr="00052DD9">
              <w:rPr>
                <w:rFonts w:asciiTheme="minorHAnsi" w:hAnsiTheme="minorHAnsi" w:cstheme="minorHAnsi"/>
                <w:b/>
                <w:bCs/>
                <w:i/>
                <w:iCs/>
                <w:sz w:val="24"/>
                <w:szCs w:val="24"/>
              </w:rPr>
              <w:t>l’obbedienza della fede dischiude l’intelligenza della fede</w:t>
            </w:r>
            <w:r w:rsidRPr="00052DD9">
              <w:rPr>
                <w:rFonts w:asciiTheme="minorHAnsi" w:hAnsiTheme="minorHAnsi" w:cstheme="minorHAnsi"/>
                <w:sz w:val="24"/>
                <w:szCs w:val="24"/>
              </w:rPr>
              <w:t>, perché la fede è proprio il modo giusto di conoscere Dio, il modo giusto per accogliere le promesse di Dio, il modo giusto per vivere l’impegno del presente nella luce del compimento futuro. Certo, tutto è paradossale – il paradosso è il tipico segno del mistero! – “giacché le risposte in buona sostanza affermano che solo obbedendo al comando diventerà pienamente chiaro che cosa esso veramente richiede” (A. Bozzolo).</w:t>
            </w:r>
          </w:p>
          <w:p w14:paraId="2902D8A9" w14:textId="77777777" w:rsidR="00052DD9" w:rsidRPr="00052DD9" w:rsidRDefault="00052DD9" w:rsidP="00052DD9">
            <w:pPr>
              <w:rPr>
                <w:rFonts w:asciiTheme="minorHAnsi" w:hAnsiTheme="minorHAnsi" w:cstheme="minorHAnsi"/>
                <w:sz w:val="24"/>
                <w:szCs w:val="24"/>
              </w:rPr>
            </w:pPr>
            <w:r w:rsidRPr="00052DD9">
              <w:rPr>
                <w:rFonts w:asciiTheme="minorHAnsi" w:hAnsiTheme="minorHAnsi" w:cstheme="minorHAnsi"/>
                <w:sz w:val="24"/>
                <w:szCs w:val="24"/>
              </w:rPr>
              <w:t>2. L’obbedienza della fede</w:t>
            </w:r>
          </w:p>
          <w:p w14:paraId="6D3E8A7B" w14:textId="77777777" w:rsidR="00052DD9" w:rsidRPr="00052DD9" w:rsidRDefault="00052DD9" w:rsidP="00052DD9">
            <w:pPr>
              <w:rPr>
                <w:rFonts w:asciiTheme="minorHAnsi" w:hAnsiTheme="minorHAnsi" w:cstheme="minorHAnsi"/>
                <w:sz w:val="24"/>
                <w:szCs w:val="24"/>
              </w:rPr>
            </w:pPr>
            <w:r w:rsidRPr="00052DD9">
              <w:rPr>
                <w:rFonts w:asciiTheme="minorHAnsi" w:hAnsiTheme="minorHAnsi" w:cstheme="minorHAnsi"/>
                <w:sz w:val="24"/>
                <w:szCs w:val="24"/>
              </w:rPr>
              <w:t xml:space="preserve">L’obbedienza – si intende l’obbedienza filiale, quella di Gesù, quella di Maria, quella dei Santi e delle Sante, quella che è appartenenza e riconoscenza, fiducia e confidenza, lealtà e collaborazione – è la cosa giusta, perché in fatto di vocazione e missione </w:t>
            </w:r>
            <w:r w:rsidRPr="00052DD9">
              <w:rPr>
                <w:rFonts w:asciiTheme="minorHAnsi" w:hAnsiTheme="minorHAnsi" w:cstheme="minorHAnsi"/>
                <w:b/>
                <w:bCs/>
                <w:i/>
                <w:iCs/>
                <w:sz w:val="24"/>
                <w:szCs w:val="24"/>
              </w:rPr>
              <w:t>non è questione di capire e di sapere, ma di vivere una relazione intima e feconda con Dio</w:t>
            </w:r>
            <w:r w:rsidRPr="00052DD9">
              <w:rPr>
                <w:rFonts w:asciiTheme="minorHAnsi" w:hAnsiTheme="minorHAnsi" w:cstheme="minorHAnsi"/>
                <w:sz w:val="24"/>
                <w:szCs w:val="24"/>
              </w:rPr>
              <w:t xml:space="preserve">, dove la propria volontà è una cosa sola con la volontà di Dio, e dove la propria intelligenza è illuminata dalla sapienza di Dio. Accade allora il miracolo che la potenza di Dio si può esprimere nella nostra debolezza, e le nostre opere in Lui non sono altro che le opere di Lui in noi! È l’ideale della vita di grazia: “voi in me e io in voi”, perché ci sia amore e gioia, efficacia della preghiera e </w:t>
            </w:r>
            <w:r w:rsidRPr="00052DD9">
              <w:rPr>
                <w:rFonts w:asciiTheme="minorHAnsi" w:hAnsiTheme="minorHAnsi" w:cstheme="minorHAnsi"/>
                <w:sz w:val="24"/>
                <w:szCs w:val="24"/>
              </w:rPr>
              <w:lastRenderedPageBreak/>
              <w:t xml:space="preserve">fecondità delle opere (cfr. </w:t>
            </w:r>
            <w:proofErr w:type="spellStart"/>
            <w:r w:rsidRPr="00052DD9">
              <w:rPr>
                <w:rFonts w:asciiTheme="minorHAnsi" w:hAnsiTheme="minorHAnsi" w:cstheme="minorHAnsi"/>
                <w:i/>
                <w:iCs/>
                <w:sz w:val="24"/>
                <w:szCs w:val="24"/>
              </w:rPr>
              <w:t>Gv</w:t>
            </w:r>
            <w:proofErr w:type="spellEnd"/>
            <w:r w:rsidRPr="00052DD9">
              <w:rPr>
                <w:rFonts w:asciiTheme="minorHAnsi" w:hAnsiTheme="minorHAnsi" w:cstheme="minorHAnsi"/>
                <w:sz w:val="24"/>
                <w:szCs w:val="24"/>
              </w:rPr>
              <w:t xml:space="preserve"> 14,20; 15,4; 15,5; 17,21-22).</w:t>
            </w:r>
          </w:p>
          <w:p w14:paraId="13538EA4" w14:textId="77777777" w:rsidR="00052DD9" w:rsidRPr="00052DD9" w:rsidRDefault="00052DD9" w:rsidP="00052DD9">
            <w:pPr>
              <w:rPr>
                <w:rFonts w:asciiTheme="minorHAnsi" w:hAnsiTheme="minorHAnsi" w:cstheme="minorHAnsi"/>
                <w:sz w:val="24"/>
                <w:szCs w:val="24"/>
              </w:rPr>
            </w:pPr>
            <w:r w:rsidRPr="00052DD9">
              <w:rPr>
                <w:rFonts w:asciiTheme="minorHAnsi" w:hAnsiTheme="minorHAnsi" w:cstheme="minorHAnsi"/>
                <w:sz w:val="24"/>
                <w:szCs w:val="24"/>
              </w:rPr>
              <w:t xml:space="preserve">L’obbedienza della fede </w:t>
            </w:r>
            <w:r w:rsidRPr="00052DD9">
              <w:rPr>
                <w:rFonts w:asciiTheme="minorHAnsi" w:hAnsiTheme="minorHAnsi" w:cstheme="minorHAnsi"/>
                <w:b/>
                <w:bCs/>
                <w:i/>
                <w:iCs/>
                <w:sz w:val="24"/>
                <w:szCs w:val="24"/>
              </w:rPr>
              <w:t>rende possibile l’impossibile</w:t>
            </w:r>
            <w:r w:rsidRPr="00052DD9">
              <w:rPr>
                <w:rFonts w:asciiTheme="minorHAnsi" w:hAnsiTheme="minorHAnsi" w:cstheme="minorHAnsi"/>
                <w:sz w:val="24"/>
                <w:szCs w:val="24"/>
              </w:rPr>
              <w:t>: spostare le montagne dell’orgoglio, guarire da ogni sorta di malattia, ottenere la salvezza e la vita eterna. Perfino questo dice il Signore: “se aveste fede quanto un granellino di senapa, potreste dire a questo gelso: sii sradicato e trapiantato nel mare, ed esso vi ascolterebbe” (</w:t>
            </w:r>
            <w:r w:rsidRPr="00052DD9">
              <w:rPr>
                <w:rFonts w:asciiTheme="minorHAnsi" w:hAnsiTheme="minorHAnsi" w:cstheme="minorHAnsi"/>
                <w:i/>
                <w:iCs/>
                <w:sz w:val="24"/>
                <w:szCs w:val="24"/>
              </w:rPr>
              <w:t>Lc</w:t>
            </w:r>
            <w:r w:rsidRPr="00052DD9">
              <w:rPr>
                <w:rFonts w:asciiTheme="minorHAnsi" w:hAnsiTheme="minorHAnsi" w:cstheme="minorHAnsi"/>
                <w:sz w:val="24"/>
                <w:szCs w:val="24"/>
              </w:rPr>
              <w:t xml:space="preserve"> 17,6)! Obbedire è sempre la cosa giusta, perché veramente – come Giovannino sperimenta nel sogno, e con lui ogni chiamato/a – la missione eccede totalmente le nostre forze, ma è resa possibile dal fatto che non fa leva sulle nostre capacità, che pure vanno messe totalmente in gioco, bensì sulla potenza del Signore Risorto e del Suo Spirito. </w:t>
            </w:r>
          </w:p>
          <w:p w14:paraId="0793EA18" w14:textId="77777777" w:rsidR="00052DD9" w:rsidRPr="00052DD9" w:rsidRDefault="00052DD9" w:rsidP="00052DD9">
            <w:pPr>
              <w:rPr>
                <w:rFonts w:asciiTheme="minorHAnsi" w:hAnsiTheme="minorHAnsi" w:cstheme="minorHAnsi"/>
                <w:sz w:val="24"/>
                <w:szCs w:val="24"/>
              </w:rPr>
            </w:pPr>
            <w:r w:rsidRPr="00052DD9">
              <w:rPr>
                <w:rFonts w:asciiTheme="minorHAnsi" w:hAnsiTheme="minorHAnsi" w:cstheme="minorHAnsi"/>
                <w:sz w:val="24"/>
                <w:szCs w:val="24"/>
              </w:rPr>
              <w:t xml:space="preserve">La testimonianza dei grandi personaggi che popolano la Bibbia è del tutto concorde (cfr. </w:t>
            </w:r>
            <w:proofErr w:type="spellStart"/>
            <w:r w:rsidRPr="00052DD9">
              <w:rPr>
                <w:rFonts w:asciiTheme="minorHAnsi" w:hAnsiTheme="minorHAnsi" w:cstheme="minorHAnsi"/>
                <w:i/>
                <w:iCs/>
                <w:sz w:val="24"/>
                <w:szCs w:val="24"/>
              </w:rPr>
              <w:t>Eb</w:t>
            </w:r>
            <w:proofErr w:type="spellEnd"/>
            <w:r w:rsidRPr="00052DD9">
              <w:rPr>
                <w:rFonts w:asciiTheme="minorHAnsi" w:hAnsiTheme="minorHAnsi" w:cstheme="minorHAnsi"/>
                <w:sz w:val="24"/>
                <w:szCs w:val="24"/>
              </w:rPr>
              <w:t xml:space="preserve"> 11,1-40). “Impossibile” è per Abramo avere un figlio da una donna sterile e anziana come Sara; “impossibile” è per la Vergine concepire e dare al mondo il Figlio di Dio fatto uomo; “impossibile” pare ai discepoli la salvezza, se è più facile per un cammello passare per la cruna di un ago che per un ricco entrare nel regno dei cieli. </w:t>
            </w:r>
            <w:proofErr w:type="gramStart"/>
            <w:r w:rsidRPr="00052DD9">
              <w:rPr>
                <w:rFonts w:asciiTheme="minorHAnsi" w:hAnsiTheme="minorHAnsi" w:cstheme="minorHAnsi"/>
                <w:sz w:val="24"/>
                <w:szCs w:val="24"/>
              </w:rPr>
              <w:t>Eppure</w:t>
            </w:r>
            <w:proofErr w:type="gramEnd"/>
            <w:r w:rsidRPr="00052DD9">
              <w:rPr>
                <w:rFonts w:asciiTheme="minorHAnsi" w:hAnsiTheme="minorHAnsi" w:cstheme="minorHAnsi"/>
                <w:sz w:val="24"/>
                <w:szCs w:val="24"/>
              </w:rPr>
              <w:t xml:space="preserve"> Abramo si sente rispondere: “c’è forse qualcosa di impossibile per il Signore?” (</w:t>
            </w:r>
            <w:proofErr w:type="spellStart"/>
            <w:r w:rsidRPr="00052DD9">
              <w:rPr>
                <w:rFonts w:asciiTheme="minorHAnsi" w:hAnsiTheme="minorHAnsi" w:cstheme="minorHAnsi"/>
                <w:i/>
                <w:iCs/>
                <w:sz w:val="24"/>
                <w:szCs w:val="24"/>
              </w:rPr>
              <w:t>Gn</w:t>
            </w:r>
            <w:proofErr w:type="spellEnd"/>
            <w:r w:rsidRPr="00052DD9">
              <w:rPr>
                <w:rFonts w:asciiTheme="minorHAnsi" w:hAnsiTheme="minorHAnsi" w:cstheme="minorHAnsi"/>
                <w:sz w:val="24"/>
                <w:szCs w:val="24"/>
              </w:rPr>
              <w:t xml:space="preserve"> 18,14); l’angelo dice a Maria che “nulla è impossibile a Dio” (</w:t>
            </w:r>
            <w:r w:rsidRPr="00052DD9">
              <w:rPr>
                <w:rFonts w:asciiTheme="minorHAnsi" w:hAnsiTheme="minorHAnsi" w:cstheme="minorHAnsi"/>
                <w:i/>
                <w:iCs/>
                <w:sz w:val="24"/>
                <w:szCs w:val="24"/>
              </w:rPr>
              <w:t>Lc</w:t>
            </w:r>
            <w:r w:rsidRPr="00052DD9">
              <w:rPr>
                <w:rFonts w:asciiTheme="minorHAnsi" w:hAnsiTheme="minorHAnsi" w:cstheme="minorHAnsi"/>
                <w:sz w:val="24"/>
                <w:szCs w:val="24"/>
              </w:rPr>
              <w:t xml:space="preserve"> 1,37); e Gesù risponde agli discepoli increduli che “ciò che è impossibile agli uomini, è possibile a Dio” (</w:t>
            </w:r>
            <w:r w:rsidRPr="00052DD9">
              <w:rPr>
                <w:rFonts w:asciiTheme="minorHAnsi" w:hAnsiTheme="minorHAnsi" w:cstheme="minorHAnsi"/>
                <w:i/>
                <w:iCs/>
                <w:sz w:val="24"/>
                <w:szCs w:val="24"/>
              </w:rPr>
              <w:t>Lc</w:t>
            </w:r>
            <w:r w:rsidRPr="00052DD9">
              <w:rPr>
                <w:rFonts w:asciiTheme="minorHAnsi" w:hAnsiTheme="minorHAnsi" w:cstheme="minorHAnsi"/>
                <w:sz w:val="24"/>
                <w:szCs w:val="24"/>
              </w:rPr>
              <w:t xml:space="preserve"> 18,27). Anche il luogo supremo della Redenzione è segnato dall’impossibile: com’è possibile, infatti, vincere la morte? Ecco allora cos’è l’obbedienza della fede: </w:t>
            </w:r>
            <w:r w:rsidRPr="00052DD9">
              <w:rPr>
                <w:rFonts w:asciiTheme="minorHAnsi" w:hAnsiTheme="minorHAnsi" w:cstheme="minorHAnsi"/>
                <w:b/>
                <w:bCs/>
                <w:i/>
                <w:iCs/>
                <w:sz w:val="24"/>
                <w:szCs w:val="24"/>
              </w:rPr>
              <w:t xml:space="preserve">permettere a Gesù di capovolgere le nostre vedute su ciò che </w:t>
            </w:r>
            <w:r w:rsidRPr="00052DD9">
              <w:rPr>
                <w:rFonts w:asciiTheme="minorHAnsi" w:hAnsiTheme="minorHAnsi" w:cstheme="minorHAnsi"/>
                <w:b/>
                <w:bCs/>
                <w:i/>
                <w:iCs/>
                <w:sz w:val="24"/>
                <w:szCs w:val="24"/>
              </w:rPr>
              <w:lastRenderedPageBreak/>
              <w:t>è possibile</w:t>
            </w:r>
            <w:r w:rsidRPr="00052DD9">
              <w:rPr>
                <w:rFonts w:asciiTheme="minorHAnsi" w:hAnsiTheme="minorHAnsi" w:cstheme="minorHAnsi"/>
                <w:sz w:val="24"/>
                <w:szCs w:val="24"/>
              </w:rPr>
              <w:t>, perché Dio, risuscitando il Figlio fatto uomo nella potenza dello Spirito, ha sfondato il limite delle nostre possibilità umane e le ha aperte alle sue possibilità divine! Di questo ogni credente dovrebbe essere fermamente convinto: avendo aperto dall’interno la cornice del nostro limite e della nostra caducità, l’Incarnazione e la Risurrezione del Signore sono le cose più reali che esistano, le cose su cui possiamo sempre contare senza alcuna riserva.</w:t>
            </w:r>
          </w:p>
          <w:p w14:paraId="50885D41" w14:textId="77777777" w:rsidR="00052DD9" w:rsidRPr="00052DD9" w:rsidRDefault="00052DD9" w:rsidP="00052DD9">
            <w:pPr>
              <w:rPr>
                <w:rFonts w:asciiTheme="minorHAnsi" w:hAnsiTheme="minorHAnsi" w:cstheme="minorHAnsi"/>
                <w:sz w:val="24"/>
                <w:szCs w:val="24"/>
              </w:rPr>
            </w:pPr>
            <w:r w:rsidRPr="00052DD9">
              <w:rPr>
                <w:rFonts w:asciiTheme="minorHAnsi" w:hAnsiTheme="minorHAnsi" w:cstheme="minorHAnsi"/>
                <w:sz w:val="24"/>
                <w:szCs w:val="24"/>
              </w:rPr>
              <w:t xml:space="preserve">Interessante è notare che l’obbedienza è talmente la cosa giusta, che, a ben vedere, </w:t>
            </w:r>
            <w:r w:rsidRPr="00052DD9">
              <w:rPr>
                <w:rFonts w:asciiTheme="minorHAnsi" w:hAnsiTheme="minorHAnsi" w:cstheme="minorHAnsi"/>
                <w:b/>
                <w:bCs/>
                <w:i/>
                <w:iCs/>
                <w:sz w:val="24"/>
                <w:szCs w:val="24"/>
              </w:rPr>
              <w:t>è la cosa più elementare che si insegna ai bambini e al tempo stesso l’atteggiamento fondamentale di Gesù nei confronti del Padr</w:t>
            </w:r>
            <w:r w:rsidRPr="00052DD9">
              <w:rPr>
                <w:rFonts w:asciiTheme="minorHAnsi" w:hAnsiTheme="minorHAnsi" w:cstheme="minorHAnsi"/>
                <w:sz w:val="24"/>
                <w:szCs w:val="24"/>
              </w:rPr>
              <w:t>e. L’uomo venerando del sogno si rivolge a Giovanni come ci si rivolge a un bambino: “perché tali cose ti sembrano impossibili devi renderle possibili con l’obbedienza”. Sembrano le parole con cui i genitori esortano i bambini, quando sono riluttanti a fare qualcosa di cui non si sentono capaci o che non hanno voglia di fare: “obbedisci e vedrai che ci riesci”. Ma sono anche, e assai più, le parole con cui il Figlio rivela il segreto dell’impossibile, la sua obbedienza: “mio cibo è fare la volontà di colui che mi ha mandato e compiere la sua opera” (</w:t>
            </w:r>
            <w:proofErr w:type="spellStart"/>
            <w:r w:rsidRPr="00052DD9">
              <w:rPr>
                <w:rFonts w:asciiTheme="minorHAnsi" w:hAnsiTheme="minorHAnsi" w:cstheme="minorHAnsi"/>
                <w:i/>
                <w:iCs/>
                <w:sz w:val="24"/>
                <w:szCs w:val="24"/>
              </w:rPr>
              <w:t>Gv</w:t>
            </w:r>
            <w:proofErr w:type="spellEnd"/>
            <w:r w:rsidRPr="00052DD9">
              <w:rPr>
                <w:rFonts w:asciiTheme="minorHAnsi" w:hAnsiTheme="minorHAnsi" w:cstheme="minorHAnsi"/>
                <w:sz w:val="24"/>
                <w:szCs w:val="24"/>
              </w:rPr>
              <w:t xml:space="preserve"> 4,34), e “Colui che mi ha mandato è con me e non mi ha lasciato solo, perché io faccio sempre le cose che gli sono gradite” (</w:t>
            </w:r>
            <w:proofErr w:type="spellStart"/>
            <w:r w:rsidRPr="00052DD9">
              <w:rPr>
                <w:rFonts w:asciiTheme="minorHAnsi" w:hAnsiTheme="minorHAnsi" w:cstheme="minorHAnsi"/>
                <w:i/>
                <w:iCs/>
                <w:sz w:val="24"/>
                <w:szCs w:val="24"/>
              </w:rPr>
              <w:t>Gv</w:t>
            </w:r>
            <w:proofErr w:type="spellEnd"/>
            <w:r w:rsidRPr="00052DD9">
              <w:rPr>
                <w:rFonts w:asciiTheme="minorHAnsi" w:hAnsiTheme="minorHAnsi" w:cstheme="minorHAnsi"/>
                <w:sz w:val="24"/>
                <w:szCs w:val="24"/>
              </w:rPr>
              <w:t xml:space="preserve"> 8,29).</w:t>
            </w:r>
          </w:p>
          <w:p w14:paraId="1A6E6BD8" w14:textId="0CE6342F" w:rsidR="00052DD9" w:rsidRPr="00052DD9" w:rsidRDefault="00052DD9" w:rsidP="00052DD9">
            <w:pPr>
              <w:rPr>
                <w:rFonts w:asciiTheme="minorHAnsi" w:hAnsiTheme="minorHAnsi" w:cstheme="minorHAnsi"/>
                <w:sz w:val="24"/>
                <w:szCs w:val="24"/>
              </w:rPr>
            </w:pPr>
            <w:r w:rsidRPr="00052DD9">
              <w:rPr>
                <w:rFonts w:asciiTheme="minorHAnsi" w:hAnsiTheme="minorHAnsi" w:cstheme="minorHAnsi"/>
                <w:sz w:val="24"/>
                <w:szCs w:val="24"/>
              </w:rPr>
              <w:t xml:space="preserve">Il motivo più immediato per cui obbedire è meglio è che Dio può portare avanti il suo sogno su di noi solo se riesce a </w:t>
            </w:r>
            <w:r w:rsidRPr="00052DD9">
              <w:rPr>
                <w:rFonts w:asciiTheme="minorHAnsi" w:hAnsiTheme="minorHAnsi" w:cstheme="minorHAnsi"/>
                <w:b/>
                <w:bCs/>
                <w:i/>
                <w:iCs/>
                <w:sz w:val="24"/>
                <w:szCs w:val="24"/>
              </w:rPr>
              <w:t>farci cambiare mentalità e atteggiamenti</w:t>
            </w:r>
            <w:r w:rsidRPr="00052DD9">
              <w:rPr>
                <w:rFonts w:asciiTheme="minorHAnsi" w:hAnsiTheme="minorHAnsi" w:cstheme="minorHAnsi"/>
                <w:sz w:val="24"/>
                <w:szCs w:val="24"/>
              </w:rPr>
              <w:t xml:space="preserve">. Di fronte a contrarietà e imprevisti, solitamente reagiamo in maniera istintiva, impulsiva, immatura, perfino immorale. Troppo facile reagire “a mano </w:t>
            </w:r>
            <w:r w:rsidRPr="00052DD9">
              <w:rPr>
                <w:rFonts w:asciiTheme="minorHAnsi" w:hAnsiTheme="minorHAnsi" w:cstheme="minorHAnsi"/>
                <w:sz w:val="24"/>
                <w:szCs w:val="24"/>
              </w:rPr>
              <w:lastRenderedPageBreak/>
              <w:t xml:space="preserve">armata” a cose ingiuste, magari sentendoci giusti. </w:t>
            </w:r>
            <w:proofErr w:type="gramStart"/>
            <w:r w:rsidRPr="00052DD9">
              <w:rPr>
                <w:rFonts w:asciiTheme="minorHAnsi" w:hAnsiTheme="minorHAnsi" w:cstheme="minorHAnsi"/>
                <w:sz w:val="24"/>
                <w:szCs w:val="24"/>
              </w:rPr>
              <w:t>Tuttavia</w:t>
            </w:r>
            <w:proofErr w:type="gramEnd"/>
            <w:r w:rsidRPr="00052DD9">
              <w:rPr>
                <w:rFonts w:asciiTheme="minorHAnsi" w:hAnsiTheme="minorHAnsi" w:cstheme="minorHAnsi"/>
                <w:sz w:val="24"/>
                <w:szCs w:val="24"/>
              </w:rPr>
              <w:t xml:space="preserve"> Mosè (</w:t>
            </w:r>
            <w:r w:rsidRPr="00052DD9">
              <w:rPr>
                <w:rFonts w:asciiTheme="minorHAnsi" w:hAnsiTheme="minorHAnsi" w:cstheme="minorHAnsi"/>
                <w:i/>
                <w:iCs/>
                <w:sz w:val="24"/>
                <w:szCs w:val="24"/>
              </w:rPr>
              <w:t>Es</w:t>
            </w:r>
            <w:r w:rsidRPr="00052DD9">
              <w:rPr>
                <w:rFonts w:asciiTheme="minorHAnsi" w:hAnsiTheme="minorHAnsi" w:cstheme="minorHAnsi"/>
                <w:sz w:val="24"/>
                <w:szCs w:val="24"/>
              </w:rPr>
              <w:t xml:space="preserve"> 2,11-15) e Geremia (</w:t>
            </w:r>
            <w:proofErr w:type="spellStart"/>
            <w:r w:rsidRPr="00052DD9">
              <w:rPr>
                <w:rFonts w:asciiTheme="minorHAnsi" w:hAnsiTheme="minorHAnsi" w:cstheme="minorHAnsi"/>
                <w:i/>
                <w:iCs/>
                <w:sz w:val="24"/>
                <w:szCs w:val="24"/>
              </w:rPr>
              <w:t>Ger</w:t>
            </w:r>
            <w:proofErr w:type="spellEnd"/>
            <w:r w:rsidRPr="00052DD9">
              <w:rPr>
                <w:rFonts w:asciiTheme="minorHAnsi" w:hAnsiTheme="minorHAnsi" w:cstheme="minorHAnsi"/>
                <w:sz w:val="24"/>
                <w:szCs w:val="24"/>
              </w:rPr>
              <w:t xml:space="preserve"> 1,4-9) hanno accettato di andare al di là della loro giovane età, Pietro ha superato definitivamente lo scacco e la vergogna del tradimento (</w:t>
            </w:r>
            <w:proofErr w:type="spellStart"/>
            <w:r w:rsidRPr="00052DD9">
              <w:rPr>
                <w:rFonts w:asciiTheme="minorHAnsi" w:hAnsiTheme="minorHAnsi" w:cstheme="minorHAnsi"/>
                <w:i/>
                <w:iCs/>
                <w:sz w:val="24"/>
                <w:szCs w:val="24"/>
              </w:rPr>
              <w:t>Gv</w:t>
            </w:r>
            <w:proofErr w:type="spellEnd"/>
            <w:r w:rsidRPr="00052DD9">
              <w:rPr>
                <w:rFonts w:asciiTheme="minorHAnsi" w:hAnsiTheme="minorHAnsi" w:cstheme="minorHAnsi"/>
                <w:sz w:val="24"/>
                <w:szCs w:val="24"/>
              </w:rPr>
              <w:t xml:space="preserve"> 21,15) e sempre di nuovo ha “gettato le reti” sulla parola di Gesù (</w:t>
            </w:r>
            <w:r w:rsidRPr="00052DD9">
              <w:rPr>
                <w:rFonts w:asciiTheme="minorHAnsi" w:hAnsiTheme="minorHAnsi" w:cstheme="minorHAnsi"/>
                <w:i/>
                <w:iCs/>
                <w:sz w:val="24"/>
                <w:szCs w:val="24"/>
              </w:rPr>
              <w:t>Lc</w:t>
            </w:r>
            <w:r w:rsidRPr="00052DD9">
              <w:rPr>
                <w:rFonts w:asciiTheme="minorHAnsi" w:hAnsiTheme="minorHAnsi" w:cstheme="minorHAnsi"/>
                <w:sz w:val="24"/>
                <w:szCs w:val="24"/>
              </w:rPr>
              <w:t xml:space="preserve"> 5,5); e Paolo, che era stato un “persecutore e un violento” (</w:t>
            </w:r>
            <w:r w:rsidRPr="00052DD9">
              <w:rPr>
                <w:rFonts w:asciiTheme="minorHAnsi" w:hAnsiTheme="minorHAnsi" w:cstheme="minorHAnsi"/>
                <w:i/>
                <w:iCs/>
                <w:sz w:val="24"/>
                <w:szCs w:val="24"/>
              </w:rPr>
              <w:t>1Tim</w:t>
            </w:r>
            <w:r w:rsidRPr="00052DD9">
              <w:rPr>
                <w:rFonts w:asciiTheme="minorHAnsi" w:hAnsiTheme="minorHAnsi" w:cstheme="minorHAnsi"/>
                <w:sz w:val="24"/>
                <w:szCs w:val="24"/>
              </w:rPr>
              <w:t xml:space="preserve"> 1,13), ha imparato a “farsi tutto a tutti, per salvare a ogni costo qualcuno” (</w:t>
            </w:r>
            <w:r w:rsidRPr="00052DD9">
              <w:rPr>
                <w:rFonts w:asciiTheme="minorHAnsi" w:hAnsiTheme="minorHAnsi" w:cstheme="minorHAnsi"/>
                <w:i/>
                <w:iCs/>
                <w:sz w:val="24"/>
                <w:szCs w:val="24"/>
              </w:rPr>
              <w:t>1Cor</w:t>
            </w:r>
            <w:r w:rsidRPr="00052DD9">
              <w:rPr>
                <w:rFonts w:asciiTheme="minorHAnsi" w:hAnsiTheme="minorHAnsi" w:cstheme="minorHAnsi"/>
                <w:sz w:val="24"/>
                <w:szCs w:val="24"/>
              </w:rPr>
              <w:t xml:space="preserve"> 9,22). Cos</w:t>
            </w:r>
            <w:r w:rsidR="008D6F55">
              <w:rPr>
                <w:rFonts w:asciiTheme="minorHAnsi" w:hAnsiTheme="minorHAnsi" w:cstheme="minorHAnsi"/>
                <w:sz w:val="24"/>
                <w:szCs w:val="24"/>
              </w:rPr>
              <w:t>ì</w:t>
            </w:r>
            <w:r w:rsidRPr="00052DD9">
              <w:rPr>
                <w:rFonts w:asciiTheme="minorHAnsi" w:hAnsiTheme="minorHAnsi" w:cstheme="minorHAnsi"/>
                <w:sz w:val="24"/>
                <w:szCs w:val="24"/>
              </w:rPr>
              <w:t xml:space="preserve">, anche Giovanni Bosco, forte e impulsivo com’era, ha dovuto obbedire per imparare a </w:t>
            </w:r>
            <w:r w:rsidRPr="00052DD9">
              <w:rPr>
                <w:rFonts w:asciiTheme="minorHAnsi" w:hAnsiTheme="minorHAnsi" w:cstheme="minorHAnsi"/>
                <w:b/>
                <w:bCs/>
                <w:i/>
                <w:iCs/>
                <w:sz w:val="24"/>
                <w:szCs w:val="24"/>
              </w:rPr>
              <w:t>reprimere il male non con la violenza ma con la benevolenza</w:t>
            </w:r>
            <w:r w:rsidRPr="00052DD9">
              <w:rPr>
                <w:rFonts w:asciiTheme="minorHAnsi" w:hAnsiTheme="minorHAnsi" w:cstheme="minorHAnsi"/>
                <w:sz w:val="24"/>
                <w:szCs w:val="24"/>
              </w:rPr>
              <w:t xml:space="preserve">: “non con le percosse, ma con la mansuetudine”. Il frutto dell’obbedienza è un’autentica trasformazione interiore, che ci porta a superare la pretesa di cambiare le cose con la generosità dei nostri slanci spontanei o con la forza delle nostre doti naturali, per </w:t>
            </w:r>
            <w:r w:rsidRPr="00052DD9">
              <w:rPr>
                <w:rFonts w:asciiTheme="minorHAnsi" w:hAnsiTheme="minorHAnsi" w:cstheme="minorHAnsi"/>
                <w:b/>
                <w:bCs/>
                <w:i/>
                <w:iCs/>
                <w:sz w:val="24"/>
                <w:szCs w:val="24"/>
              </w:rPr>
              <w:t>entrare nello stile con cui Dio agisce</w:t>
            </w:r>
            <w:r w:rsidRPr="00052DD9">
              <w:rPr>
                <w:rFonts w:asciiTheme="minorHAnsi" w:hAnsiTheme="minorHAnsi" w:cstheme="minorHAnsi"/>
                <w:sz w:val="24"/>
                <w:szCs w:val="24"/>
              </w:rPr>
              <w:t xml:space="preserve"> nella storia e nei cuori. </w:t>
            </w:r>
          </w:p>
          <w:p w14:paraId="192C0028" w14:textId="77777777" w:rsidR="00052DD9" w:rsidRPr="00052DD9" w:rsidRDefault="00052DD9" w:rsidP="00052DD9">
            <w:pPr>
              <w:rPr>
                <w:rFonts w:asciiTheme="minorHAnsi" w:hAnsiTheme="minorHAnsi" w:cstheme="minorHAnsi"/>
                <w:sz w:val="24"/>
                <w:szCs w:val="24"/>
              </w:rPr>
            </w:pPr>
            <w:r w:rsidRPr="00052DD9">
              <w:rPr>
                <w:rFonts w:asciiTheme="minorHAnsi" w:hAnsiTheme="minorHAnsi" w:cstheme="minorHAnsi"/>
                <w:sz w:val="24"/>
                <w:szCs w:val="24"/>
              </w:rPr>
              <w:t xml:space="preserve">È allora importante segnalare un </w:t>
            </w:r>
            <w:r w:rsidRPr="00052DD9">
              <w:rPr>
                <w:rFonts w:asciiTheme="minorHAnsi" w:hAnsiTheme="minorHAnsi" w:cstheme="minorHAnsi"/>
                <w:b/>
                <w:bCs/>
                <w:i/>
                <w:iCs/>
                <w:sz w:val="24"/>
                <w:szCs w:val="24"/>
              </w:rPr>
              <w:t>rischio</w:t>
            </w:r>
            <w:r w:rsidRPr="00052DD9">
              <w:rPr>
                <w:rFonts w:asciiTheme="minorHAnsi" w:hAnsiTheme="minorHAnsi" w:cstheme="minorHAnsi"/>
                <w:sz w:val="24"/>
                <w:szCs w:val="24"/>
              </w:rPr>
              <w:t xml:space="preserve"> che è sempre presente nell’obbedienza della fede: quello di</w:t>
            </w:r>
            <w:r w:rsidRPr="00052DD9">
              <w:rPr>
                <w:rFonts w:asciiTheme="minorHAnsi" w:hAnsiTheme="minorHAnsi" w:cstheme="minorHAnsi"/>
                <w:b/>
                <w:bCs/>
                <w:i/>
                <w:iCs/>
                <w:sz w:val="24"/>
                <w:szCs w:val="24"/>
              </w:rPr>
              <w:t xml:space="preserve"> continuare ad appoggiarsi sulle proprie forze o disperarsi per i propri limiti</w:t>
            </w:r>
            <w:r w:rsidRPr="00052DD9">
              <w:rPr>
                <w:rFonts w:asciiTheme="minorHAnsi" w:hAnsiTheme="minorHAnsi" w:cstheme="minorHAnsi"/>
                <w:sz w:val="24"/>
                <w:szCs w:val="24"/>
              </w:rPr>
              <w:t>. È un rischio che Giovanni, significativamente, non corre! Giovanni era umanamente dotatissimo da tutti i punti di vista: straordinario vigore fisico, ottima memoria, stoffa di leader, sguardo contagioso, antenne per Dio. Eppure, proprio lui, riconosce che la missione è una chiamata all’impossibile. Spiega bene don Bozzolo: “Non è sul piano delle attitudini naturali che si gioca qui la richiesta dell’impossibile… Oltre questa frontiera, si apre la regione dell’impossibile, che è però, biblicamente, lo spazio dell’agire di Dio”.</w:t>
            </w:r>
          </w:p>
          <w:p w14:paraId="480ECB55" w14:textId="77777777" w:rsidR="00052DD9" w:rsidRPr="00052DD9" w:rsidRDefault="00052DD9" w:rsidP="00052DD9">
            <w:pPr>
              <w:rPr>
                <w:rFonts w:asciiTheme="minorHAnsi" w:hAnsiTheme="minorHAnsi" w:cstheme="minorHAnsi"/>
                <w:sz w:val="24"/>
                <w:szCs w:val="24"/>
              </w:rPr>
            </w:pPr>
            <w:r w:rsidRPr="00052DD9">
              <w:rPr>
                <w:rFonts w:asciiTheme="minorHAnsi" w:hAnsiTheme="minorHAnsi" w:cstheme="minorHAnsi"/>
                <w:sz w:val="24"/>
                <w:szCs w:val="24"/>
              </w:rPr>
              <w:lastRenderedPageBreak/>
              <w:t>3. L’intelligenza della fede</w:t>
            </w:r>
          </w:p>
          <w:p w14:paraId="7A9B5CAF" w14:textId="77777777" w:rsidR="00052DD9" w:rsidRPr="00052DD9" w:rsidRDefault="00052DD9" w:rsidP="00052DD9">
            <w:pPr>
              <w:rPr>
                <w:rFonts w:asciiTheme="minorHAnsi" w:hAnsiTheme="minorHAnsi" w:cstheme="minorHAnsi"/>
                <w:sz w:val="24"/>
                <w:szCs w:val="24"/>
              </w:rPr>
            </w:pPr>
            <w:r w:rsidRPr="00052DD9">
              <w:rPr>
                <w:rFonts w:asciiTheme="minorHAnsi" w:hAnsiTheme="minorHAnsi" w:cstheme="minorHAnsi"/>
                <w:sz w:val="24"/>
                <w:szCs w:val="24"/>
              </w:rPr>
              <w:t xml:space="preserve">Dicevamo: </w:t>
            </w:r>
            <w:r w:rsidRPr="00052DD9">
              <w:rPr>
                <w:rFonts w:asciiTheme="minorHAnsi" w:hAnsiTheme="minorHAnsi" w:cstheme="minorHAnsi"/>
                <w:b/>
                <w:bCs/>
                <w:i/>
                <w:iCs/>
                <w:sz w:val="24"/>
                <w:szCs w:val="24"/>
              </w:rPr>
              <w:t>l’obbedienza acuisce l’intelligenza</w:t>
            </w:r>
            <w:r w:rsidRPr="00052DD9">
              <w:rPr>
                <w:rFonts w:asciiTheme="minorHAnsi" w:hAnsiTheme="minorHAnsi" w:cstheme="minorHAnsi"/>
                <w:sz w:val="24"/>
                <w:szCs w:val="24"/>
              </w:rPr>
              <w:t xml:space="preserve">. La cosa è garantita, perché viene dall’alto e compensa l’inadeguatezza/impossibilità del chiamato con un’offerta di luce presente e futura che rende sostenibili le quote di oscurità. Ma, appunto, questa garanzia è assicurata dall’obbedienza: </w:t>
            </w:r>
            <w:r w:rsidRPr="00052DD9">
              <w:rPr>
                <w:rFonts w:asciiTheme="minorHAnsi" w:hAnsiTheme="minorHAnsi" w:cstheme="minorHAnsi"/>
                <w:b/>
                <w:bCs/>
                <w:i/>
                <w:iCs/>
                <w:sz w:val="24"/>
                <w:szCs w:val="24"/>
              </w:rPr>
              <w:t>la missione, per quanto possa apparire ardua e oscura, va attuata per essere capita</w:t>
            </w:r>
            <w:r w:rsidRPr="00052DD9">
              <w:rPr>
                <w:rFonts w:asciiTheme="minorHAnsi" w:hAnsiTheme="minorHAnsi" w:cstheme="minorHAnsi"/>
                <w:sz w:val="24"/>
                <w:szCs w:val="24"/>
              </w:rPr>
              <w:t xml:space="preserve">. È questo il carattere di ingiunzione che ogni vocazione porta con sé. </w:t>
            </w:r>
          </w:p>
          <w:p w14:paraId="353F997D" w14:textId="77777777" w:rsidR="00052DD9" w:rsidRPr="00052DD9" w:rsidRDefault="00052DD9" w:rsidP="00052DD9">
            <w:pPr>
              <w:rPr>
                <w:rFonts w:asciiTheme="minorHAnsi" w:hAnsiTheme="minorHAnsi" w:cstheme="minorHAnsi"/>
                <w:sz w:val="24"/>
                <w:szCs w:val="24"/>
              </w:rPr>
            </w:pPr>
            <w:r w:rsidRPr="00052DD9">
              <w:rPr>
                <w:rFonts w:asciiTheme="minorHAnsi" w:hAnsiTheme="minorHAnsi" w:cstheme="minorHAnsi"/>
                <w:sz w:val="24"/>
                <w:szCs w:val="24"/>
              </w:rPr>
              <w:t>Non stupisce, dunque, che nel sogno la dialettica di</w:t>
            </w:r>
            <w:r w:rsidRPr="00052DD9">
              <w:rPr>
                <w:rFonts w:asciiTheme="minorHAnsi" w:hAnsiTheme="minorHAnsi" w:cstheme="minorHAnsi"/>
                <w:b/>
                <w:bCs/>
                <w:i/>
                <w:iCs/>
                <w:sz w:val="24"/>
                <w:szCs w:val="24"/>
              </w:rPr>
              <w:t xml:space="preserve"> possibile e impossibile</w:t>
            </w:r>
            <w:r w:rsidRPr="00052DD9">
              <w:rPr>
                <w:rFonts w:asciiTheme="minorHAnsi" w:hAnsiTheme="minorHAnsi" w:cstheme="minorHAnsi"/>
                <w:sz w:val="24"/>
                <w:szCs w:val="24"/>
              </w:rPr>
              <w:t xml:space="preserve"> s’intrecci con quella di </w:t>
            </w:r>
            <w:r w:rsidRPr="00052DD9">
              <w:rPr>
                <w:rFonts w:asciiTheme="minorHAnsi" w:hAnsiTheme="minorHAnsi" w:cstheme="minorHAnsi"/>
                <w:b/>
                <w:bCs/>
                <w:i/>
                <w:iCs/>
                <w:sz w:val="24"/>
                <w:szCs w:val="24"/>
              </w:rPr>
              <w:t>chiarezza e oscurità</w:t>
            </w:r>
            <w:r w:rsidRPr="00052DD9">
              <w:rPr>
                <w:rFonts w:asciiTheme="minorHAnsi" w:hAnsiTheme="minorHAnsi" w:cstheme="minorHAnsi"/>
                <w:sz w:val="24"/>
                <w:szCs w:val="24"/>
              </w:rPr>
              <w:t xml:space="preserve">. Nel sogno, infatti, la confusione dell’animo di Giovanni contrasta con il volto luminoso del Signore, volto talmente luminoso da non riuscire a sostenere lo sguardo. È una dialettica tipica delle grandi chiamate, particolarmente presente nella vita dei mistici e delle mistiche, ed è l’esperienza di </w:t>
            </w:r>
            <w:r w:rsidRPr="00052DD9">
              <w:rPr>
                <w:rFonts w:asciiTheme="minorHAnsi" w:hAnsiTheme="minorHAnsi" w:cstheme="minorHAnsi"/>
                <w:b/>
                <w:bCs/>
                <w:i/>
                <w:iCs/>
                <w:sz w:val="24"/>
                <w:szCs w:val="24"/>
              </w:rPr>
              <w:t>una luce tenebrosa e di una tenebra luminosa</w:t>
            </w:r>
            <w:r w:rsidRPr="00052DD9">
              <w:rPr>
                <w:rFonts w:asciiTheme="minorHAnsi" w:hAnsiTheme="minorHAnsi" w:cstheme="minorHAnsi"/>
                <w:sz w:val="24"/>
                <w:szCs w:val="24"/>
              </w:rPr>
              <w:t xml:space="preserve">: essa dice che per quanto sia grande la conoscenza di Dio, il Suo mistero è ancora più profondo. Il fondamento di questa esperienza paradossale sta nelle due facce del mistero pasquale, che è sempre </w:t>
            </w:r>
            <w:r w:rsidRPr="00052DD9">
              <w:rPr>
                <w:rFonts w:asciiTheme="minorHAnsi" w:hAnsiTheme="minorHAnsi" w:cstheme="minorHAnsi"/>
                <w:b/>
                <w:bCs/>
                <w:i/>
                <w:iCs/>
                <w:sz w:val="24"/>
                <w:szCs w:val="24"/>
              </w:rPr>
              <w:t>croce e gioia</w:t>
            </w:r>
            <w:r w:rsidRPr="00052DD9">
              <w:rPr>
                <w:rFonts w:asciiTheme="minorHAnsi" w:hAnsiTheme="minorHAnsi" w:cstheme="minorHAnsi"/>
                <w:sz w:val="24"/>
                <w:szCs w:val="24"/>
              </w:rPr>
              <w:t>, innalzamento di Gesù sulla Croce e innalzamento di Gesù alla Gloria. Nel quarto Vangelo, Giovanni usa una sola parola per entrambe le due elevazioni: “quando sarò innalzato da terra, attirerò tutti a me” (</w:t>
            </w:r>
            <w:proofErr w:type="spellStart"/>
            <w:r w:rsidRPr="00052DD9">
              <w:rPr>
                <w:rFonts w:asciiTheme="minorHAnsi" w:hAnsiTheme="minorHAnsi" w:cstheme="minorHAnsi"/>
                <w:i/>
                <w:iCs/>
                <w:sz w:val="24"/>
                <w:szCs w:val="24"/>
              </w:rPr>
              <w:t>Gv</w:t>
            </w:r>
            <w:proofErr w:type="spellEnd"/>
            <w:r w:rsidRPr="00052DD9">
              <w:rPr>
                <w:rFonts w:asciiTheme="minorHAnsi" w:hAnsiTheme="minorHAnsi" w:cstheme="minorHAnsi"/>
                <w:sz w:val="24"/>
                <w:szCs w:val="24"/>
              </w:rPr>
              <w:t xml:space="preserve"> 12,35). </w:t>
            </w:r>
          </w:p>
          <w:p w14:paraId="63F02A3F" w14:textId="77777777" w:rsidR="00052DD9" w:rsidRPr="00052DD9" w:rsidRDefault="00052DD9" w:rsidP="00052DD9">
            <w:pPr>
              <w:rPr>
                <w:rFonts w:asciiTheme="minorHAnsi" w:hAnsiTheme="minorHAnsi" w:cstheme="minorHAnsi"/>
                <w:sz w:val="24"/>
                <w:szCs w:val="24"/>
              </w:rPr>
            </w:pPr>
            <w:r w:rsidRPr="00052DD9">
              <w:rPr>
                <w:rFonts w:asciiTheme="minorHAnsi" w:hAnsiTheme="minorHAnsi" w:cstheme="minorHAnsi"/>
                <w:sz w:val="24"/>
                <w:szCs w:val="24"/>
              </w:rPr>
              <w:t xml:space="preserve">È ancora interessante notare che nel sogno, oltre al volto luminoso del Signore, Giovanni riceve il dono di parole luminose: sia l’uomo che la donna spiegano in modo chiaro ciò che Giovanni deve fare, e tuttavia lo lasciano </w:t>
            </w:r>
            <w:r w:rsidRPr="00052DD9">
              <w:rPr>
                <w:rFonts w:asciiTheme="minorHAnsi" w:hAnsiTheme="minorHAnsi" w:cstheme="minorHAnsi"/>
                <w:sz w:val="24"/>
                <w:szCs w:val="24"/>
              </w:rPr>
              <w:lastRenderedPageBreak/>
              <w:t xml:space="preserve">confuso e spaventato. Vi è anche un’immagine molto limpida, la trasformazione dei lupi in agnelli, che però conduce a un’incomprensione ancora maggiore. Non c’è dunque spiegazione che tenga, né conoscenza che possa anticipare l’obbedienza: non si può assicurare la vita prima di vivere o senza vivere, perché in gioco c'è la dismisura di Dio, la sua giustizia più grande, il suo amore infinito. È proprio attraverso l’obbedienza della fede che il senso di una vita intera viene chiarito. </w:t>
            </w:r>
          </w:p>
          <w:p w14:paraId="0F91AAED" w14:textId="77777777" w:rsidR="00052DD9" w:rsidRPr="00052DD9" w:rsidRDefault="00052DD9" w:rsidP="00052DD9">
            <w:pPr>
              <w:rPr>
                <w:rFonts w:asciiTheme="minorHAnsi" w:hAnsiTheme="minorHAnsi" w:cstheme="minorHAnsi"/>
                <w:sz w:val="24"/>
                <w:szCs w:val="24"/>
              </w:rPr>
            </w:pPr>
            <w:r w:rsidRPr="00052DD9">
              <w:rPr>
                <w:rFonts w:asciiTheme="minorHAnsi" w:hAnsiTheme="minorHAnsi" w:cstheme="minorHAnsi"/>
                <w:sz w:val="24"/>
                <w:szCs w:val="24"/>
              </w:rPr>
              <w:t>Effettivamente, questa dialettica di luce e oscurità, e la forma pratica del suo chiarimento, caratterizzano la struttura teologale dell’atto di fede. Credere, infatti, significa camminare in una nube luminosa, che indica all’uomo la strada da percorrere ma gli sottrae la possibilità di dominarla con lo sguardo. Se Abramo è chiamato il “nostro padre nella fede” è perché camminare nella fede è fare come Abramo che “partì senza sapere dove andava”; non certo nel senso di muoversi a casaccio, ma nel senso di muoversi sotto la benedizione di Dio “per un luogo che doveva ricevere in eredità” (</w:t>
            </w:r>
            <w:proofErr w:type="spellStart"/>
            <w:r w:rsidRPr="00052DD9">
              <w:rPr>
                <w:rFonts w:asciiTheme="minorHAnsi" w:hAnsiTheme="minorHAnsi" w:cstheme="minorHAnsi"/>
                <w:i/>
                <w:iCs/>
                <w:sz w:val="24"/>
                <w:szCs w:val="24"/>
              </w:rPr>
              <w:t>Eb</w:t>
            </w:r>
            <w:proofErr w:type="spellEnd"/>
            <w:r w:rsidRPr="00052DD9">
              <w:rPr>
                <w:rFonts w:asciiTheme="minorHAnsi" w:hAnsiTheme="minorHAnsi" w:cstheme="minorHAnsi"/>
                <w:sz w:val="24"/>
                <w:szCs w:val="24"/>
              </w:rPr>
              <w:t xml:space="preserve"> 11,8). Nella fede è così: non si può conoscere in anticipo la terra promessa, perché la disponibilità a camminare contribuisce a farla esistere. “Le parole di Maria a Giovanni – «a suo tempo tutto comprenderai» – non sono dunque solo un benevolo incoraggiamento materno, ma contengono realmente il massimo di luce che può essere offerto a chi deve camminare nella fede” (A. Bozzolo).</w:t>
            </w:r>
          </w:p>
          <w:p w14:paraId="6256F91F" w14:textId="77777777" w:rsidR="00052DD9" w:rsidRPr="00052DD9" w:rsidRDefault="00052DD9" w:rsidP="00052DD9">
            <w:pPr>
              <w:rPr>
                <w:rFonts w:asciiTheme="minorHAnsi" w:hAnsiTheme="minorHAnsi" w:cstheme="minorHAnsi"/>
                <w:sz w:val="24"/>
                <w:szCs w:val="24"/>
              </w:rPr>
            </w:pPr>
            <w:r w:rsidRPr="00052DD9">
              <w:rPr>
                <w:rFonts w:asciiTheme="minorHAnsi" w:hAnsiTheme="minorHAnsi" w:cstheme="minorHAnsi"/>
                <w:sz w:val="24"/>
                <w:szCs w:val="24"/>
              </w:rPr>
              <w:t xml:space="preserve">Alla luce del sogno, ci possiamo chiedere: </w:t>
            </w:r>
          </w:p>
          <w:p w14:paraId="3DA00EDA" w14:textId="77777777" w:rsidR="00052DD9" w:rsidRPr="00052DD9" w:rsidRDefault="00052DD9" w:rsidP="00052DD9">
            <w:pPr>
              <w:rPr>
                <w:rFonts w:asciiTheme="minorHAnsi" w:hAnsiTheme="minorHAnsi" w:cstheme="minorHAnsi"/>
                <w:sz w:val="24"/>
                <w:szCs w:val="24"/>
              </w:rPr>
            </w:pPr>
            <w:r w:rsidRPr="00052DD9">
              <w:rPr>
                <w:rFonts w:asciiTheme="minorHAnsi" w:hAnsiTheme="minorHAnsi" w:cstheme="minorHAnsi"/>
                <w:sz w:val="24"/>
                <w:szCs w:val="24"/>
              </w:rPr>
              <w:t xml:space="preserve">1. Qual è </w:t>
            </w:r>
            <w:r w:rsidRPr="00052DD9">
              <w:rPr>
                <w:rFonts w:asciiTheme="minorHAnsi" w:hAnsiTheme="minorHAnsi" w:cstheme="minorHAnsi"/>
                <w:b/>
                <w:bCs/>
                <w:i/>
                <w:iCs/>
                <w:sz w:val="24"/>
                <w:szCs w:val="24"/>
              </w:rPr>
              <w:t>la temperatura della mia fede</w:t>
            </w:r>
            <w:r w:rsidRPr="00052DD9">
              <w:rPr>
                <w:rFonts w:asciiTheme="minorHAnsi" w:hAnsiTheme="minorHAnsi" w:cstheme="minorHAnsi"/>
                <w:sz w:val="24"/>
                <w:szCs w:val="24"/>
              </w:rPr>
              <w:t xml:space="preserve">? Lo so che nulla è impossibile a </w:t>
            </w:r>
            <w:r w:rsidRPr="00052DD9">
              <w:rPr>
                <w:rFonts w:asciiTheme="minorHAnsi" w:hAnsiTheme="minorHAnsi" w:cstheme="minorHAnsi"/>
                <w:sz w:val="24"/>
                <w:szCs w:val="24"/>
              </w:rPr>
              <w:lastRenderedPageBreak/>
              <w:t>Dio? che chi crede vede? che basta un granello di fede autentica per vedere i miracoli? che Maria è Madre e Maestra nella fede? che obbedire è meglio che fare di testa propria? In cosa la vita mi sta chiedendo di fidarmi, di affidarmi, di confidare? In cosa Dio deve vincere in me, in cosa abbattere le resistenze, in cosa sciogliere i nodi?</w:t>
            </w:r>
          </w:p>
          <w:p w14:paraId="3E3644C2" w14:textId="05F724AE" w:rsidR="004F6748" w:rsidRPr="00A71762" w:rsidRDefault="00052DD9" w:rsidP="00052DD9">
            <w:pPr>
              <w:rPr>
                <w:rFonts w:asciiTheme="minorHAnsi" w:hAnsiTheme="minorHAnsi" w:cstheme="minorHAnsi"/>
                <w:sz w:val="24"/>
                <w:szCs w:val="24"/>
              </w:rPr>
            </w:pPr>
            <w:r w:rsidRPr="00052DD9">
              <w:rPr>
                <w:rFonts w:asciiTheme="minorHAnsi" w:hAnsiTheme="minorHAnsi" w:cstheme="minorHAnsi"/>
                <w:sz w:val="24"/>
                <w:szCs w:val="24"/>
              </w:rPr>
              <w:t xml:space="preserve">2. Accetto </w:t>
            </w:r>
            <w:r w:rsidRPr="00052DD9">
              <w:rPr>
                <w:rFonts w:asciiTheme="minorHAnsi" w:hAnsiTheme="minorHAnsi" w:cstheme="minorHAnsi"/>
                <w:b/>
                <w:bCs/>
                <w:i/>
                <w:iCs/>
                <w:sz w:val="24"/>
                <w:szCs w:val="24"/>
              </w:rPr>
              <w:t>il chiaro-scuro della fede</w:t>
            </w:r>
            <w:r w:rsidRPr="00052DD9">
              <w:rPr>
                <w:rFonts w:asciiTheme="minorHAnsi" w:hAnsiTheme="minorHAnsi" w:cstheme="minorHAnsi"/>
                <w:sz w:val="24"/>
                <w:szCs w:val="24"/>
              </w:rPr>
              <w:t xml:space="preserve"> appoggiato alla sapienza e alla potenza di Dio? Lo so che “se anche dovessi camminare per valle oscura non dovrei temere alcun male, perché tu sei con me”? Chiedo incessantemente nelle prove la pazienza e la speranza, per non cedere al pessimismo e allo scoraggiamento</w:t>
            </w:r>
            <w:r w:rsidR="00321DB9">
              <w:rPr>
                <w:rFonts w:asciiTheme="minorHAnsi" w:hAnsiTheme="minorHAnsi" w:cstheme="minorHAnsi"/>
                <w:sz w:val="24"/>
                <w:szCs w:val="24"/>
              </w:rPr>
              <w:t>?</w:t>
            </w:r>
          </w:p>
        </w:tc>
        <w:tc>
          <w:tcPr>
            <w:tcW w:w="4111" w:type="dxa"/>
          </w:tcPr>
          <w:p w14:paraId="42F8996C" w14:textId="77777777" w:rsidR="00F4018C" w:rsidRDefault="00F4018C" w:rsidP="00052DD9">
            <w:pPr>
              <w:rPr>
                <w:rFonts w:asciiTheme="minorHAnsi" w:hAnsiTheme="minorHAnsi" w:cstheme="minorHAnsi"/>
              </w:rPr>
            </w:pPr>
          </w:p>
        </w:tc>
      </w:tr>
      <w:tr w:rsidR="00F4018C" w14:paraId="7691D099" w14:textId="77777777" w:rsidTr="7A18F25C">
        <w:tc>
          <w:tcPr>
            <w:tcW w:w="1454" w:type="dxa"/>
            <w:shd w:val="clear" w:color="auto" w:fill="auto"/>
          </w:tcPr>
          <w:p w14:paraId="09872B89" w14:textId="77777777" w:rsidR="00F4018C" w:rsidRPr="002E6733"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shd w:val="clear" w:color="auto" w:fill="auto"/>
          </w:tcPr>
          <w:p w14:paraId="219DD288" w14:textId="74EA1F3C" w:rsidR="00F4018C" w:rsidRDefault="00E94A1F" w:rsidP="00052DD9">
            <w:pPr>
              <w:spacing w:after="0" w:line="240" w:lineRule="auto"/>
              <w:rPr>
                <w:rFonts w:ascii="Calibri Light" w:hAnsi="Calibri Light" w:cs="Calibri Light"/>
                <w:sz w:val="24"/>
                <w:szCs w:val="24"/>
              </w:rPr>
            </w:pPr>
            <w:r>
              <w:rPr>
                <w:rFonts w:ascii="Calibri Light" w:hAnsi="Calibri Light" w:cs="Calibri Light"/>
                <w:sz w:val="24"/>
                <w:szCs w:val="24"/>
              </w:rPr>
              <w:t xml:space="preserve">Sogno 9 anni </w:t>
            </w:r>
            <w:r w:rsidR="005826DD">
              <w:rPr>
                <w:rFonts w:ascii="Calibri Light" w:hAnsi="Calibri Light" w:cs="Calibri Light"/>
                <w:sz w:val="24"/>
                <w:szCs w:val="24"/>
              </w:rPr>
              <w:t>–</w:t>
            </w:r>
            <w:r w:rsidR="008C79B0">
              <w:rPr>
                <w:rFonts w:ascii="Calibri Light" w:hAnsi="Calibri Light" w:cs="Calibri Light"/>
                <w:sz w:val="24"/>
                <w:szCs w:val="24"/>
              </w:rPr>
              <w:t xml:space="preserve"> Fede</w:t>
            </w:r>
            <w:r w:rsidR="005826DD">
              <w:rPr>
                <w:rFonts w:ascii="Calibri Light" w:hAnsi="Calibri Light" w:cs="Calibri Light"/>
                <w:sz w:val="24"/>
                <w:szCs w:val="24"/>
              </w:rPr>
              <w:t xml:space="preserve"> - Fatima</w:t>
            </w:r>
          </w:p>
        </w:tc>
        <w:tc>
          <w:tcPr>
            <w:tcW w:w="4111" w:type="dxa"/>
          </w:tcPr>
          <w:p w14:paraId="3EA261E1" w14:textId="77777777" w:rsidR="00F4018C" w:rsidRDefault="00F4018C" w:rsidP="00052DD9">
            <w:pPr>
              <w:spacing w:after="0" w:line="240" w:lineRule="auto"/>
              <w:rPr>
                <w:rFonts w:ascii="Calibri Light" w:hAnsi="Calibri Light" w:cs="Calibri Light"/>
                <w:sz w:val="24"/>
                <w:szCs w:val="24"/>
              </w:rPr>
            </w:pPr>
          </w:p>
        </w:tc>
      </w:tr>
      <w:tr w:rsidR="00F4018C" w14:paraId="3538A261" w14:textId="77777777" w:rsidTr="7A18F25C">
        <w:tc>
          <w:tcPr>
            <w:tcW w:w="1454" w:type="dxa"/>
            <w:shd w:val="clear" w:color="auto" w:fill="auto"/>
          </w:tcPr>
          <w:p w14:paraId="52FC71F2"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4</w:t>
            </w:r>
          </w:p>
        </w:tc>
        <w:tc>
          <w:tcPr>
            <w:tcW w:w="4211" w:type="dxa"/>
            <w:shd w:val="clear" w:color="auto" w:fill="auto"/>
          </w:tcPr>
          <w:p w14:paraId="39AC2E33" w14:textId="7CAF25BE" w:rsidR="00F4018C" w:rsidRDefault="00B11ED6" w:rsidP="00052DD9">
            <w:pPr>
              <w:spacing w:after="0" w:line="240" w:lineRule="auto"/>
              <w:rPr>
                <w:rFonts w:ascii="Calibri Light" w:hAnsi="Calibri Light" w:cs="Calibri Light"/>
                <w:sz w:val="24"/>
                <w:szCs w:val="24"/>
              </w:rPr>
            </w:pPr>
            <w:r w:rsidRPr="00B11ED6">
              <w:rPr>
                <w:rFonts w:ascii="Calibri Light" w:hAnsi="Calibri Light" w:cs="Calibri Light"/>
                <w:sz w:val="24"/>
                <w:szCs w:val="24"/>
              </w:rPr>
              <w:t>NAZARET. UNA FAMIGLIA TUTTA DI DIO</w:t>
            </w:r>
          </w:p>
        </w:tc>
        <w:tc>
          <w:tcPr>
            <w:tcW w:w="4111" w:type="dxa"/>
          </w:tcPr>
          <w:p w14:paraId="1D7539D7" w14:textId="77777777" w:rsidR="00F4018C" w:rsidRDefault="00F4018C" w:rsidP="00052DD9">
            <w:pPr>
              <w:spacing w:after="0" w:line="240" w:lineRule="auto"/>
              <w:rPr>
                <w:rFonts w:ascii="Calibri Light" w:hAnsi="Calibri Light" w:cs="Calibri Light"/>
                <w:sz w:val="24"/>
                <w:szCs w:val="24"/>
              </w:rPr>
            </w:pPr>
          </w:p>
        </w:tc>
      </w:tr>
      <w:tr w:rsidR="007B0EE8" w14:paraId="505F8C33" w14:textId="77777777" w:rsidTr="7A18F25C">
        <w:tc>
          <w:tcPr>
            <w:tcW w:w="1454" w:type="dxa"/>
            <w:shd w:val="clear" w:color="auto" w:fill="auto"/>
          </w:tcPr>
          <w:p w14:paraId="58BA42B2" w14:textId="77777777" w:rsidR="007B0EE8" w:rsidRPr="002E6733" w:rsidRDefault="007B0EE8" w:rsidP="007B0EE8">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p>
        </w:tc>
        <w:tc>
          <w:tcPr>
            <w:tcW w:w="4211" w:type="dxa"/>
            <w:shd w:val="clear" w:color="auto" w:fill="auto"/>
          </w:tcPr>
          <w:p w14:paraId="7C9D903C" w14:textId="6FC1B2E8" w:rsidR="007B0EE8" w:rsidRPr="002E6733" w:rsidRDefault="007B0EE8" w:rsidP="007B0EE8">
            <w:pPr>
              <w:spacing w:after="0" w:line="240" w:lineRule="auto"/>
              <w:rPr>
                <w:rFonts w:ascii="Calibri Light" w:hAnsi="Calibri Light" w:cs="Calibri Light"/>
                <w:sz w:val="24"/>
                <w:szCs w:val="24"/>
              </w:rPr>
            </w:pPr>
            <w:r w:rsidRPr="006D3497">
              <w:rPr>
                <w:rFonts w:ascii="Calibri Light" w:hAnsi="Calibri Light" w:cs="Calibri Light"/>
                <w:sz w:val="24"/>
                <w:szCs w:val="24"/>
              </w:rPr>
              <w:t>3. Il santo Nome di Gesù</w:t>
            </w:r>
          </w:p>
        </w:tc>
        <w:tc>
          <w:tcPr>
            <w:tcW w:w="4111" w:type="dxa"/>
          </w:tcPr>
          <w:p w14:paraId="43B34B60" w14:textId="18BBAA49" w:rsidR="007B0EE8" w:rsidRDefault="007B0EE8" w:rsidP="007B0EE8"/>
        </w:tc>
      </w:tr>
      <w:tr w:rsidR="007B0EE8" w:rsidRPr="009528AA" w14:paraId="55AAE526" w14:textId="77777777" w:rsidTr="7A18F25C">
        <w:tc>
          <w:tcPr>
            <w:tcW w:w="1454" w:type="dxa"/>
            <w:shd w:val="clear" w:color="auto" w:fill="auto"/>
          </w:tcPr>
          <w:p w14:paraId="7C9250B2" w14:textId="77777777" w:rsidR="007B0EE8" w:rsidRPr="002E6733" w:rsidRDefault="007B0EE8" w:rsidP="007B0EE8">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Testo </w:t>
            </w:r>
          </w:p>
        </w:tc>
        <w:tc>
          <w:tcPr>
            <w:tcW w:w="4211" w:type="dxa"/>
            <w:shd w:val="clear" w:color="auto" w:fill="auto"/>
          </w:tcPr>
          <w:p w14:paraId="083C09EF" w14:textId="77777777" w:rsidR="007B0EE8" w:rsidRPr="00075C12" w:rsidRDefault="007B0EE8" w:rsidP="007B0EE8">
            <w:pPr>
              <w:spacing w:after="0" w:line="240" w:lineRule="auto"/>
              <w:rPr>
                <w:rFonts w:ascii="Calibri Light" w:hAnsi="Calibri Light" w:cs="Calibri Light"/>
                <w:sz w:val="24"/>
                <w:szCs w:val="24"/>
              </w:rPr>
            </w:pPr>
            <w:r w:rsidRPr="00075C12">
              <w:rPr>
                <w:rFonts w:ascii="Calibri Light" w:hAnsi="Calibri Light" w:cs="Calibri Light"/>
                <w:sz w:val="24"/>
                <w:szCs w:val="24"/>
              </w:rPr>
              <w:t xml:space="preserve">Nella precedente meditazione abbiamo visto che a determinare l’originalità della </w:t>
            </w:r>
            <w:r w:rsidRPr="00075C12">
              <w:rPr>
                <w:rFonts w:ascii="Calibri Light" w:hAnsi="Calibri Light" w:cs="Calibri Light"/>
                <w:i/>
                <w:sz w:val="24"/>
                <w:szCs w:val="24"/>
              </w:rPr>
              <w:t>Santa Famiglia</w:t>
            </w:r>
            <w:r w:rsidRPr="00075C12">
              <w:rPr>
                <w:rFonts w:ascii="Calibri Light" w:hAnsi="Calibri Light" w:cs="Calibri Light"/>
                <w:sz w:val="24"/>
                <w:szCs w:val="24"/>
              </w:rPr>
              <w:t xml:space="preserve"> e di ogni </w:t>
            </w:r>
            <w:r w:rsidRPr="00075C12">
              <w:rPr>
                <w:rFonts w:ascii="Calibri Light" w:hAnsi="Calibri Light" w:cs="Calibri Light"/>
                <w:i/>
                <w:sz w:val="24"/>
                <w:szCs w:val="24"/>
              </w:rPr>
              <w:t>famiglia santa</w:t>
            </w:r>
            <w:r w:rsidRPr="00075C12">
              <w:rPr>
                <w:rFonts w:ascii="Calibri Light" w:hAnsi="Calibri Light" w:cs="Calibri Light"/>
                <w:sz w:val="24"/>
                <w:szCs w:val="24"/>
              </w:rPr>
              <w:t xml:space="preserve"> è Gesù, la sua presenza, il suo nome. Ora vogliamo soffermarci, come fa la Chiesa alla fine del tempo natalizio – specialmente a partire dal XIV secolo con l’istituzione della festa liturgica voluta da Clemente VII e promossa con grande vigore apostolico da san Bernardino – sul “</w:t>
            </w:r>
            <w:r w:rsidRPr="00075C12">
              <w:rPr>
                <w:rFonts w:ascii="Calibri Light" w:hAnsi="Calibri Light" w:cs="Calibri Light"/>
                <w:i/>
                <w:sz w:val="24"/>
                <w:szCs w:val="24"/>
              </w:rPr>
              <w:t>Santissimo</w:t>
            </w:r>
            <w:r w:rsidRPr="00075C12">
              <w:rPr>
                <w:rFonts w:ascii="Calibri Light" w:hAnsi="Calibri Light" w:cs="Calibri Light"/>
                <w:sz w:val="24"/>
                <w:szCs w:val="24"/>
              </w:rPr>
              <w:t xml:space="preserve"> </w:t>
            </w:r>
            <w:r w:rsidRPr="00075C12">
              <w:rPr>
                <w:rFonts w:ascii="Calibri Light" w:hAnsi="Calibri Light" w:cs="Calibri Light"/>
                <w:i/>
                <w:sz w:val="24"/>
                <w:szCs w:val="24"/>
              </w:rPr>
              <w:t>Nome di Gesù</w:t>
            </w:r>
            <w:r w:rsidRPr="00075C12">
              <w:rPr>
                <w:rFonts w:ascii="Calibri Light" w:hAnsi="Calibri Light" w:cs="Calibri Light"/>
                <w:sz w:val="24"/>
                <w:szCs w:val="24"/>
              </w:rPr>
              <w:t xml:space="preserve">”. </w:t>
            </w:r>
          </w:p>
          <w:p w14:paraId="0255D67E" w14:textId="77777777" w:rsidR="007B0EE8" w:rsidRPr="00075C12" w:rsidRDefault="007B0EE8" w:rsidP="007B0EE8">
            <w:pPr>
              <w:spacing w:after="0" w:line="240" w:lineRule="auto"/>
              <w:rPr>
                <w:rFonts w:ascii="Calibri Light" w:hAnsi="Calibri Light" w:cs="Calibri Light"/>
                <w:sz w:val="24"/>
                <w:szCs w:val="24"/>
              </w:rPr>
            </w:pPr>
            <w:r w:rsidRPr="00075C12">
              <w:rPr>
                <w:rFonts w:ascii="Calibri Light" w:hAnsi="Calibri Light" w:cs="Calibri Light"/>
                <w:sz w:val="24"/>
                <w:szCs w:val="24"/>
              </w:rPr>
              <w:t>Gesù di Nazaret</w:t>
            </w:r>
          </w:p>
          <w:p w14:paraId="321249E2" w14:textId="77777777" w:rsidR="007B0EE8" w:rsidRPr="00075C12" w:rsidRDefault="007B0EE8" w:rsidP="007B0EE8">
            <w:pPr>
              <w:spacing w:after="0" w:line="240" w:lineRule="auto"/>
              <w:rPr>
                <w:rFonts w:ascii="Calibri Light" w:hAnsi="Calibri Light" w:cs="Calibri Light"/>
                <w:sz w:val="24"/>
                <w:szCs w:val="24"/>
              </w:rPr>
            </w:pPr>
            <w:r w:rsidRPr="00075C12">
              <w:rPr>
                <w:rFonts w:ascii="Calibri Light" w:hAnsi="Calibri Light" w:cs="Calibri Light"/>
                <w:sz w:val="24"/>
                <w:szCs w:val="24"/>
              </w:rPr>
              <w:t xml:space="preserve">A Nazaret il Figlio di Dio viene chiamato Gesù. Desiderato da secoli, </w:t>
            </w:r>
            <w:r w:rsidRPr="00075C12">
              <w:rPr>
                <w:rFonts w:ascii="Calibri Light" w:hAnsi="Calibri Light" w:cs="Calibri Light"/>
                <w:i/>
                <w:sz w:val="24"/>
                <w:szCs w:val="24"/>
              </w:rPr>
              <w:t xml:space="preserve">a Nazaret </w:t>
            </w:r>
            <w:bookmarkStart w:id="0" w:name="_Hlk15196949"/>
            <w:r w:rsidRPr="00075C12">
              <w:rPr>
                <w:rFonts w:ascii="Calibri Light" w:hAnsi="Calibri Light" w:cs="Calibri Light"/>
                <w:i/>
                <w:sz w:val="24"/>
                <w:szCs w:val="24"/>
              </w:rPr>
              <w:t>il Nome di Gesù è risuonato per la prima volta</w:t>
            </w:r>
            <w:r w:rsidRPr="00075C12">
              <w:rPr>
                <w:rFonts w:ascii="Calibri Light" w:hAnsi="Calibri Light" w:cs="Calibri Light"/>
                <w:sz w:val="24"/>
                <w:szCs w:val="24"/>
              </w:rPr>
              <w:t>. È risuonato sulle labbra pure di Maria e sulle labbra giuste di Giuseppe.</w:t>
            </w:r>
            <w:bookmarkEnd w:id="0"/>
            <w:r w:rsidRPr="00075C12">
              <w:rPr>
                <w:rFonts w:ascii="Calibri Light" w:hAnsi="Calibri Light" w:cs="Calibri Light"/>
                <w:sz w:val="24"/>
                <w:szCs w:val="24"/>
              </w:rPr>
              <w:t xml:space="preserve"> Ed è stato pronunciato per mandato divino: Maria per prima – un po’ come era successo a Elisabetta per Giovanni il Battista – si sente dire dall’angelo: “lo darai alla luce e lo chiamerai Gesù” (</w:t>
            </w:r>
            <w:r w:rsidRPr="00075C12">
              <w:rPr>
                <w:rFonts w:ascii="Calibri Light" w:hAnsi="Calibri Light" w:cs="Calibri Light"/>
                <w:i/>
                <w:sz w:val="24"/>
                <w:szCs w:val="24"/>
              </w:rPr>
              <w:t>Lc</w:t>
            </w:r>
            <w:r w:rsidRPr="00075C12">
              <w:rPr>
                <w:rFonts w:ascii="Calibri Light" w:hAnsi="Calibri Light" w:cs="Calibri Light"/>
                <w:sz w:val="24"/>
                <w:szCs w:val="24"/>
              </w:rPr>
              <w:t xml:space="preserve"> 1,30). Ed è poi a Giuseppe, in sogno, che </w:t>
            </w:r>
            <w:r w:rsidRPr="00075C12">
              <w:rPr>
                <w:rFonts w:ascii="Calibri Light" w:hAnsi="Calibri Light" w:cs="Calibri Light"/>
                <w:sz w:val="24"/>
                <w:szCs w:val="24"/>
              </w:rPr>
              <w:lastRenderedPageBreak/>
              <w:t>un altro Angelo rivolge l’annuncio: “la tua sposa partorirà un figlio e tu lo chiamerai Gesù” (</w:t>
            </w:r>
            <w:r w:rsidRPr="00075C12">
              <w:rPr>
                <w:rFonts w:ascii="Calibri Light" w:hAnsi="Calibri Light" w:cs="Calibri Light"/>
                <w:i/>
                <w:sz w:val="24"/>
                <w:szCs w:val="24"/>
              </w:rPr>
              <w:t>Mt</w:t>
            </w:r>
            <w:r w:rsidRPr="00075C12">
              <w:rPr>
                <w:rFonts w:ascii="Calibri Light" w:hAnsi="Calibri Light" w:cs="Calibri Light"/>
                <w:sz w:val="24"/>
                <w:szCs w:val="24"/>
              </w:rPr>
              <w:t xml:space="preserve"> 1,21). Tutto avviene per ispirazione divina, “per opera dello Spirito Santo” (</w:t>
            </w:r>
            <w:r w:rsidRPr="00075C12">
              <w:rPr>
                <w:rFonts w:ascii="Calibri Light" w:hAnsi="Calibri Light" w:cs="Calibri Light"/>
                <w:i/>
                <w:sz w:val="24"/>
                <w:szCs w:val="24"/>
              </w:rPr>
              <w:t>Lc</w:t>
            </w:r>
            <w:r w:rsidRPr="00075C12">
              <w:rPr>
                <w:rFonts w:ascii="Calibri Light" w:hAnsi="Calibri Light" w:cs="Calibri Light"/>
                <w:sz w:val="24"/>
                <w:szCs w:val="24"/>
              </w:rPr>
              <w:t xml:space="preserve"> 1,35 e </w:t>
            </w:r>
            <w:r w:rsidRPr="00075C12">
              <w:rPr>
                <w:rFonts w:ascii="Calibri Light" w:hAnsi="Calibri Light" w:cs="Calibri Light"/>
                <w:i/>
                <w:sz w:val="24"/>
                <w:szCs w:val="24"/>
              </w:rPr>
              <w:t>Mt</w:t>
            </w:r>
            <w:r w:rsidRPr="00075C12">
              <w:rPr>
                <w:rFonts w:ascii="Calibri Light" w:hAnsi="Calibri Light" w:cs="Calibri Light"/>
                <w:sz w:val="24"/>
                <w:szCs w:val="24"/>
              </w:rPr>
              <w:t xml:space="preserve"> 1,20), non per volere di uomo. </w:t>
            </w:r>
            <w:bookmarkStart w:id="1" w:name="_Hlk15196958"/>
            <w:r w:rsidRPr="00075C12">
              <w:rPr>
                <w:rFonts w:ascii="Calibri Light" w:hAnsi="Calibri Light" w:cs="Calibri Light"/>
                <w:sz w:val="24"/>
                <w:szCs w:val="24"/>
                <w:u w:val="single"/>
              </w:rPr>
              <w:t>Gesù è il nome umano che il Padre ha voluto per il Figlio</w:t>
            </w:r>
            <w:bookmarkEnd w:id="1"/>
            <w:r w:rsidRPr="00075C12">
              <w:rPr>
                <w:rFonts w:ascii="Calibri Light" w:hAnsi="Calibri Light" w:cs="Calibri Light"/>
                <w:sz w:val="24"/>
                <w:szCs w:val="24"/>
              </w:rPr>
              <w:t>! Gesù è il nome divino che ogni cuore cristiano riconosce come Signore!</w:t>
            </w:r>
          </w:p>
          <w:p w14:paraId="02A94018" w14:textId="77777777" w:rsidR="007B0EE8" w:rsidRPr="00075C12" w:rsidRDefault="007B0EE8" w:rsidP="007B0EE8">
            <w:pPr>
              <w:spacing w:after="0" w:line="240" w:lineRule="auto"/>
              <w:rPr>
                <w:rFonts w:ascii="Calibri Light" w:hAnsi="Calibri Light" w:cs="Calibri Light"/>
                <w:sz w:val="24"/>
                <w:szCs w:val="24"/>
              </w:rPr>
            </w:pPr>
            <w:proofErr w:type="spellStart"/>
            <w:r w:rsidRPr="00075C12">
              <w:rPr>
                <w:rFonts w:ascii="Calibri Light" w:hAnsi="Calibri Light" w:cs="Calibri Light"/>
                <w:sz w:val="24"/>
                <w:szCs w:val="24"/>
              </w:rPr>
              <w:t>Nomen</w:t>
            </w:r>
            <w:proofErr w:type="spellEnd"/>
            <w:r w:rsidRPr="00075C12">
              <w:rPr>
                <w:rFonts w:ascii="Calibri Light" w:hAnsi="Calibri Light" w:cs="Calibri Light"/>
                <w:sz w:val="24"/>
                <w:szCs w:val="24"/>
              </w:rPr>
              <w:t xml:space="preserve"> </w:t>
            </w:r>
            <w:proofErr w:type="spellStart"/>
            <w:r w:rsidRPr="00075C12">
              <w:rPr>
                <w:rFonts w:ascii="Calibri Light" w:hAnsi="Calibri Light" w:cs="Calibri Light"/>
                <w:sz w:val="24"/>
                <w:szCs w:val="24"/>
              </w:rPr>
              <w:t>Omen</w:t>
            </w:r>
            <w:proofErr w:type="spellEnd"/>
          </w:p>
          <w:p w14:paraId="320C8CCC" w14:textId="77777777" w:rsidR="007B0EE8" w:rsidRPr="00075C12" w:rsidRDefault="007B0EE8" w:rsidP="007B0EE8">
            <w:pPr>
              <w:spacing w:after="0" w:line="240" w:lineRule="auto"/>
              <w:rPr>
                <w:rFonts w:ascii="Calibri Light" w:hAnsi="Calibri Light" w:cs="Calibri Light"/>
                <w:sz w:val="24"/>
                <w:szCs w:val="24"/>
              </w:rPr>
            </w:pPr>
            <w:r w:rsidRPr="00075C12">
              <w:rPr>
                <w:rFonts w:ascii="Calibri Light" w:hAnsi="Calibri Light" w:cs="Calibri Light"/>
                <w:sz w:val="24"/>
                <w:szCs w:val="24"/>
              </w:rPr>
              <w:t xml:space="preserve">Nelle culture antiche il nome dice la realtà. Pensiamo al nome di Gesù. Gesù! Nome dolcissimo e al tempo stesso scomodissimo, perché indica, prefigura, porta in sé una missione dolorosissima. </w:t>
            </w:r>
            <w:r w:rsidRPr="00075C12">
              <w:rPr>
                <w:rFonts w:ascii="Calibri Light" w:hAnsi="Calibri Light" w:cs="Calibri Light"/>
                <w:i/>
                <w:sz w:val="24"/>
                <w:szCs w:val="24"/>
              </w:rPr>
              <w:t xml:space="preserve">È il nome di Colui che sarà il nostro </w:t>
            </w:r>
            <w:r w:rsidRPr="00075C12">
              <w:rPr>
                <w:rFonts w:ascii="Calibri Light" w:hAnsi="Calibri Light" w:cs="Calibri Light"/>
                <w:i/>
                <w:sz w:val="24"/>
                <w:szCs w:val="24"/>
                <w:u w:val="single"/>
              </w:rPr>
              <w:t>Redentore</w:t>
            </w:r>
            <w:r w:rsidRPr="00075C12">
              <w:rPr>
                <w:rFonts w:ascii="Calibri Light" w:hAnsi="Calibri Light" w:cs="Calibri Light"/>
                <w:sz w:val="24"/>
                <w:szCs w:val="24"/>
              </w:rPr>
              <w:t xml:space="preserve">. Si chiama Gesù perché – spiega Simeone alla Madre – “egli è qui per la rovina e la risurrezione di molti in Israele”, come “segno di </w:t>
            </w:r>
            <w:r w:rsidRPr="00075C12">
              <w:rPr>
                <w:rFonts w:ascii="Calibri Light" w:hAnsi="Calibri Light" w:cs="Calibri Light"/>
                <w:sz w:val="24"/>
                <w:szCs w:val="24"/>
                <w:u w:val="single"/>
              </w:rPr>
              <w:t>contraddizione</w:t>
            </w:r>
            <w:r w:rsidRPr="00075C12">
              <w:rPr>
                <w:rFonts w:ascii="Calibri Light" w:hAnsi="Calibri Light" w:cs="Calibri Light"/>
                <w:sz w:val="24"/>
                <w:szCs w:val="24"/>
              </w:rPr>
              <w:t>” (</w:t>
            </w:r>
            <w:r w:rsidRPr="00075C12">
              <w:rPr>
                <w:rFonts w:ascii="Calibri Light" w:hAnsi="Calibri Light" w:cs="Calibri Light"/>
                <w:i/>
                <w:sz w:val="24"/>
                <w:szCs w:val="24"/>
              </w:rPr>
              <w:t>Lc</w:t>
            </w:r>
            <w:r w:rsidRPr="00075C12">
              <w:rPr>
                <w:rFonts w:ascii="Calibri Light" w:hAnsi="Calibri Light" w:cs="Calibri Light"/>
                <w:sz w:val="24"/>
                <w:szCs w:val="24"/>
              </w:rPr>
              <w:t xml:space="preserve"> 2,34), e perché – l’Angelo lo dice a Giuseppe – “egli salverà il suo popolo dai suoi peccati” (</w:t>
            </w:r>
            <w:r w:rsidRPr="00075C12">
              <w:rPr>
                <w:rFonts w:ascii="Calibri Light" w:hAnsi="Calibri Light" w:cs="Calibri Light"/>
                <w:i/>
                <w:sz w:val="24"/>
                <w:szCs w:val="24"/>
              </w:rPr>
              <w:t>Mt</w:t>
            </w:r>
            <w:r w:rsidRPr="00075C12">
              <w:rPr>
                <w:rFonts w:ascii="Calibri Light" w:hAnsi="Calibri Light" w:cs="Calibri Light"/>
                <w:sz w:val="24"/>
                <w:szCs w:val="24"/>
              </w:rPr>
              <w:t xml:space="preserve"> 1,21). Gesù significa infatti “Dio salva”, e dire Gesù è dire “Salvatore”! </w:t>
            </w:r>
          </w:p>
          <w:p w14:paraId="26822ACE" w14:textId="77777777" w:rsidR="007B0EE8" w:rsidRPr="00075C12" w:rsidRDefault="007B0EE8" w:rsidP="007B0EE8">
            <w:pPr>
              <w:spacing w:after="0" w:line="240" w:lineRule="auto"/>
              <w:rPr>
                <w:rFonts w:ascii="Calibri Light" w:hAnsi="Calibri Light" w:cs="Calibri Light"/>
                <w:sz w:val="24"/>
                <w:szCs w:val="24"/>
              </w:rPr>
            </w:pPr>
            <w:r w:rsidRPr="00075C12">
              <w:rPr>
                <w:rFonts w:ascii="Calibri Light" w:hAnsi="Calibri Light" w:cs="Calibri Light"/>
                <w:sz w:val="24"/>
                <w:szCs w:val="24"/>
              </w:rPr>
              <w:t xml:space="preserve">Davvero il nome di Gesù dice la sua identità del Dio con noi e indica la sua missione fra noi. Da qui </w:t>
            </w:r>
            <w:r w:rsidRPr="00075C12">
              <w:rPr>
                <w:rFonts w:ascii="Calibri Light" w:hAnsi="Calibri Light" w:cs="Calibri Light"/>
                <w:i/>
                <w:sz w:val="24"/>
                <w:szCs w:val="24"/>
              </w:rPr>
              <w:t>l’importanza simbolica e la forza straordinaria del segno IHS</w:t>
            </w:r>
            <w:r w:rsidRPr="00075C12">
              <w:rPr>
                <w:rFonts w:ascii="Calibri Light" w:hAnsi="Calibri Light" w:cs="Calibri Light"/>
                <w:sz w:val="24"/>
                <w:szCs w:val="24"/>
              </w:rPr>
              <w:t xml:space="preserve"> (abbreviazione greca di </w:t>
            </w:r>
            <w:proofErr w:type="spellStart"/>
            <w:r w:rsidRPr="00075C12">
              <w:rPr>
                <w:rFonts w:ascii="Calibri Light" w:hAnsi="Calibri Light" w:cs="Calibri Light"/>
                <w:i/>
                <w:sz w:val="24"/>
                <w:szCs w:val="24"/>
              </w:rPr>
              <w:t>Iesous</w:t>
            </w:r>
            <w:proofErr w:type="spellEnd"/>
            <w:r w:rsidRPr="00075C12">
              <w:rPr>
                <w:rFonts w:ascii="Calibri Light" w:hAnsi="Calibri Light" w:cs="Calibri Light"/>
                <w:sz w:val="24"/>
                <w:szCs w:val="24"/>
              </w:rPr>
              <w:t>) che la tradizione cristiana imprime sulle ostie, sulle pareti delle chiese, sugli oggetti liturgici, sulle tombe cristiane. Ovvio, non si tratta di una forza magica, ma della forza della fede: perché quella di Dio non è una potenza anonima, ma una potenza personale, e porta un nome preciso, il Nome di Gesù, “</w:t>
            </w:r>
            <w:r w:rsidRPr="00075C12">
              <w:rPr>
                <w:rFonts w:ascii="Calibri Light" w:hAnsi="Calibri Light" w:cs="Calibri Light"/>
                <w:sz w:val="24"/>
                <w:szCs w:val="24"/>
                <w:u w:val="single"/>
              </w:rPr>
              <w:t>il nome che è al di sopra di ogni altro nome</w:t>
            </w:r>
            <w:r w:rsidRPr="00075C12">
              <w:rPr>
                <w:rFonts w:ascii="Calibri Light" w:hAnsi="Calibri Light" w:cs="Calibri Light"/>
                <w:sz w:val="24"/>
                <w:szCs w:val="24"/>
              </w:rPr>
              <w:t>” (</w:t>
            </w:r>
            <w:r w:rsidRPr="00075C12">
              <w:rPr>
                <w:rFonts w:ascii="Calibri Light" w:hAnsi="Calibri Light" w:cs="Calibri Light"/>
                <w:i/>
                <w:sz w:val="24"/>
                <w:szCs w:val="24"/>
              </w:rPr>
              <w:t>Fil</w:t>
            </w:r>
            <w:r w:rsidRPr="00075C12">
              <w:rPr>
                <w:rFonts w:ascii="Calibri Light" w:hAnsi="Calibri Light" w:cs="Calibri Light"/>
                <w:sz w:val="24"/>
                <w:szCs w:val="24"/>
              </w:rPr>
              <w:t xml:space="preserve"> 2,9), il nome nel quale “ogni ginocchio si piega nei cieli e sulla terra (</w:t>
            </w:r>
            <w:r w:rsidRPr="00075C12">
              <w:rPr>
                <w:rFonts w:ascii="Calibri Light" w:hAnsi="Calibri Light" w:cs="Calibri Light"/>
                <w:i/>
                <w:sz w:val="24"/>
                <w:szCs w:val="24"/>
              </w:rPr>
              <w:t>Fil</w:t>
            </w:r>
            <w:r w:rsidRPr="00075C12">
              <w:rPr>
                <w:rFonts w:ascii="Calibri Light" w:hAnsi="Calibri Light" w:cs="Calibri Light"/>
                <w:sz w:val="24"/>
                <w:szCs w:val="24"/>
              </w:rPr>
              <w:t xml:space="preserve"> 2,10). Già lo dicevano le profezie e i salmi: “i popoli temeranno il nome del Signore, e tutti i re della terra la tua gloria” (</w:t>
            </w:r>
            <w:r w:rsidRPr="00075C12">
              <w:rPr>
                <w:rFonts w:ascii="Calibri Light" w:hAnsi="Calibri Light" w:cs="Calibri Light"/>
                <w:i/>
                <w:sz w:val="24"/>
                <w:szCs w:val="24"/>
              </w:rPr>
              <w:t>Sal</w:t>
            </w:r>
            <w:r w:rsidRPr="00075C12">
              <w:rPr>
                <w:rFonts w:ascii="Calibri Light" w:hAnsi="Calibri Light" w:cs="Calibri Light"/>
                <w:sz w:val="24"/>
                <w:szCs w:val="24"/>
              </w:rPr>
              <w:t xml:space="preserve"> 101,16). E lo disse san Pietro, con commossa solennità, nella prima omelia cristiana, il giorno di Pentecoste: “in nessun altro c’è salvezza; non vi è infatti altro nome dato </w:t>
            </w:r>
            <w:r w:rsidRPr="00075C12">
              <w:rPr>
                <w:rFonts w:ascii="Calibri Light" w:hAnsi="Calibri Light" w:cs="Calibri Light"/>
                <w:sz w:val="24"/>
                <w:szCs w:val="24"/>
              </w:rPr>
              <w:lastRenderedPageBreak/>
              <w:t>agli uomini sotto il cielo nel quale è stabilito che possiamo essere salvati” (</w:t>
            </w:r>
            <w:r w:rsidRPr="00075C12">
              <w:rPr>
                <w:rFonts w:ascii="Calibri Light" w:hAnsi="Calibri Light" w:cs="Calibri Light"/>
                <w:i/>
                <w:sz w:val="24"/>
                <w:szCs w:val="24"/>
              </w:rPr>
              <w:t>At</w:t>
            </w:r>
            <w:r w:rsidRPr="00075C12">
              <w:rPr>
                <w:rFonts w:ascii="Calibri Light" w:hAnsi="Calibri Light" w:cs="Calibri Light"/>
                <w:sz w:val="24"/>
                <w:szCs w:val="24"/>
              </w:rPr>
              <w:t xml:space="preserve"> 4,12).</w:t>
            </w:r>
          </w:p>
          <w:p w14:paraId="6AB0F042" w14:textId="77777777" w:rsidR="007B0EE8" w:rsidRPr="00075C12" w:rsidRDefault="007B0EE8" w:rsidP="007B0EE8">
            <w:pPr>
              <w:spacing w:after="0" w:line="240" w:lineRule="auto"/>
              <w:rPr>
                <w:rFonts w:ascii="Calibri Light" w:hAnsi="Calibri Light" w:cs="Calibri Light"/>
                <w:sz w:val="24"/>
                <w:szCs w:val="24"/>
              </w:rPr>
            </w:pPr>
            <w:r w:rsidRPr="00075C12">
              <w:rPr>
                <w:rFonts w:ascii="Calibri Light" w:hAnsi="Calibri Light" w:cs="Calibri Light"/>
                <w:sz w:val="24"/>
                <w:szCs w:val="24"/>
              </w:rPr>
              <w:t>Lodate il nome del Signore!</w:t>
            </w:r>
          </w:p>
          <w:p w14:paraId="20FE027F" w14:textId="77777777" w:rsidR="007B0EE8" w:rsidRPr="00075C12" w:rsidRDefault="007B0EE8" w:rsidP="007B0EE8">
            <w:pPr>
              <w:spacing w:after="0" w:line="240" w:lineRule="auto"/>
              <w:rPr>
                <w:rFonts w:ascii="Calibri Light" w:hAnsi="Calibri Light" w:cs="Calibri Light"/>
                <w:sz w:val="24"/>
                <w:szCs w:val="24"/>
              </w:rPr>
            </w:pPr>
            <w:r w:rsidRPr="00075C12">
              <w:rPr>
                <w:rFonts w:ascii="Calibri Light" w:hAnsi="Calibri Light" w:cs="Calibri Light"/>
                <w:i/>
                <w:sz w:val="24"/>
                <w:szCs w:val="24"/>
              </w:rPr>
              <w:t>Lodare il nome del Signore è il modo più sintetico per parlare della preghiera cristiana</w:t>
            </w:r>
            <w:r w:rsidRPr="00075C12">
              <w:rPr>
                <w:rFonts w:ascii="Calibri Light" w:hAnsi="Calibri Light" w:cs="Calibri Light"/>
                <w:sz w:val="24"/>
                <w:szCs w:val="24"/>
              </w:rPr>
              <w:t>. Ecco come la lode è detta nella Sacra Scrittura: “lodate, servi del Signore, lodate il nome del Signore. Sia benedetto il nome del Signore, ora e sempre” (</w:t>
            </w:r>
            <w:r w:rsidRPr="00075C12">
              <w:rPr>
                <w:rFonts w:ascii="Calibri Light" w:hAnsi="Calibri Light" w:cs="Calibri Light"/>
                <w:i/>
                <w:sz w:val="24"/>
                <w:szCs w:val="24"/>
              </w:rPr>
              <w:t>Sal</w:t>
            </w:r>
            <w:r w:rsidRPr="00075C12">
              <w:rPr>
                <w:rFonts w:ascii="Calibri Light" w:hAnsi="Calibri Light" w:cs="Calibri Light"/>
                <w:sz w:val="24"/>
                <w:szCs w:val="24"/>
              </w:rPr>
              <w:t xml:space="preserve"> 112,1). La preghiera può prendere tante forme, ma essa è anzitutto lode e benedizione, adorazione e rendimento di grazie rivolti a Gesù, nel cui Nome Dio ha racchiuso e distribuito tutti i suoi tesori di grazia.</w:t>
            </w:r>
          </w:p>
          <w:p w14:paraId="4BB298E7" w14:textId="77777777" w:rsidR="007B0EE8" w:rsidRPr="00075C12" w:rsidRDefault="007B0EE8" w:rsidP="007B0EE8">
            <w:pPr>
              <w:spacing w:after="0" w:line="240" w:lineRule="auto"/>
              <w:rPr>
                <w:rFonts w:ascii="Calibri Light" w:hAnsi="Calibri Light" w:cs="Calibri Light"/>
                <w:sz w:val="24"/>
                <w:szCs w:val="24"/>
              </w:rPr>
            </w:pPr>
            <w:r w:rsidRPr="00075C12">
              <w:rPr>
                <w:rFonts w:ascii="Calibri Light" w:hAnsi="Calibri Light" w:cs="Calibri Light"/>
                <w:sz w:val="24"/>
                <w:szCs w:val="24"/>
              </w:rPr>
              <w:t>Come la preghiera esprime, così è la fede: il cristiano crede precisamente nel Nome di Gesù (</w:t>
            </w:r>
            <w:r w:rsidRPr="00075C12">
              <w:rPr>
                <w:rFonts w:ascii="Calibri Light" w:hAnsi="Calibri Light" w:cs="Calibri Light"/>
                <w:i/>
                <w:sz w:val="24"/>
                <w:szCs w:val="24"/>
              </w:rPr>
              <w:t>1Gv</w:t>
            </w:r>
            <w:r w:rsidRPr="00075C12">
              <w:rPr>
                <w:rFonts w:ascii="Calibri Light" w:hAnsi="Calibri Light" w:cs="Calibri Light"/>
                <w:sz w:val="24"/>
                <w:szCs w:val="24"/>
              </w:rPr>
              <w:t xml:space="preserve"> 3,23), e in virtù del suo Nome trova la remissione dei peccati (</w:t>
            </w:r>
            <w:r w:rsidRPr="00075C12">
              <w:rPr>
                <w:rFonts w:ascii="Calibri Light" w:hAnsi="Calibri Light" w:cs="Calibri Light"/>
                <w:i/>
                <w:sz w:val="24"/>
                <w:szCs w:val="24"/>
              </w:rPr>
              <w:t>1Gv</w:t>
            </w:r>
            <w:r w:rsidRPr="00075C12">
              <w:rPr>
                <w:rFonts w:ascii="Calibri Light" w:hAnsi="Calibri Light" w:cs="Calibri Light"/>
                <w:sz w:val="24"/>
                <w:szCs w:val="24"/>
              </w:rPr>
              <w:t xml:space="preserve"> 2,12); nel suo Nome trova vita (</w:t>
            </w:r>
            <w:proofErr w:type="spellStart"/>
            <w:r w:rsidRPr="00075C12">
              <w:rPr>
                <w:rFonts w:ascii="Calibri Light" w:hAnsi="Calibri Light" w:cs="Calibri Light"/>
                <w:i/>
                <w:sz w:val="24"/>
                <w:szCs w:val="24"/>
              </w:rPr>
              <w:t>Gv</w:t>
            </w:r>
            <w:proofErr w:type="spellEnd"/>
            <w:r w:rsidRPr="00075C12">
              <w:rPr>
                <w:rFonts w:ascii="Calibri Light" w:hAnsi="Calibri Light" w:cs="Calibri Light"/>
                <w:sz w:val="24"/>
                <w:szCs w:val="24"/>
              </w:rPr>
              <w:t xml:space="preserve"> 20,31) e porta il suo Nome sulla fronte (</w:t>
            </w:r>
            <w:r w:rsidRPr="00075C12">
              <w:rPr>
                <w:rFonts w:ascii="Calibri Light" w:hAnsi="Calibri Light" w:cs="Calibri Light"/>
                <w:i/>
                <w:sz w:val="24"/>
                <w:szCs w:val="24"/>
              </w:rPr>
              <w:t>Ap</w:t>
            </w:r>
            <w:r w:rsidRPr="00075C12">
              <w:rPr>
                <w:rFonts w:ascii="Calibri Light" w:hAnsi="Calibri Light" w:cs="Calibri Light"/>
                <w:sz w:val="24"/>
                <w:szCs w:val="24"/>
              </w:rPr>
              <w:t xml:space="preserve"> 22,4); solo nel suo Nome offre sacrifici a Dio graditi (</w:t>
            </w:r>
            <w:proofErr w:type="spellStart"/>
            <w:r w:rsidRPr="00075C12">
              <w:rPr>
                <w:rFonts w:ascii="Calibri Light" w:hAnsi="Calibri Light" w:cs="Calibri Light"/>
                <w:i/>
                <w:sz w:val="24"/>
                <w:szCs w:val="24"/>
              </w:rPr>
              <w:t>Eb</w:t>
            </w:r>
            <w:proofErr w:type="spellEnd"/>
            <w:r w:rsidRPr="00075C12">
              <w:rPr>
                <w:rFonts w:ascii="Calibri Light" w:hAnsi="Calibri Light" w:cs="Calibri Light"/>
                <w:sz w:val="24"/>
                <w:szCs w:val="24"/>
              </w:rPr>
              <w:t xml:space="preserve"> 13,15), e tutte le opere le compie nel Nome del Signore (</w:t>
            </w:r>
            <w:proofErr w:type="spellStart"/>
            <w:r w:rsidRPr="00075C12">
              <w:rPr>
                <w:rFonts w:ascii="Calibri Light" w:hAnsi="Calibri Light" w:cs="Calibri Light"/>
                <w:i/>
                <w:sz w:val="24"/>
                <w:szCs w:val="24"/>
              </w:rPr>
              <w:t>Rm</w:t>
            </w:r>
            <w:proofErr w:type="spellEnd"/>
            <w:r w:rsidRPr="00075C12">
              <w:rPr>
                <w:rFonts w:ascii="Calibri Light" w:hAnsi="Calibri Light" w:cs="Calibri Light"/>
                <w:sz w:val="24"/>
                <w:szCs w:val="24"/>
              </w:rPr>
              <w:t xml:space="preserve"> 1,5 e </w:t>
            </w:r>
            <w:r w:rsidRPr="00075C12">
              <w:rPr>
                <w:rFonts w:ascii="Calibri Light" w:hAnsi="Calibri Light" w:cs="Calibri Light"/>
                <w:i/>
                <w:sz w:val="24"/>
                <w:szCs w:val="24"/>
              </w:rPr>
              <w:t>Col</w:t>
            </w:r>
            <w:r w:rsidRPr="00075C12">
              <w:rPr>
                <w:rFonts w:ascii="Calibri Light" w:hAnsi="Calibri Light" w:cs="Calibri Light"/>
                <w:sz w:val="24"/>
                <w:szCs w:val="24"/>
              </w:rPr>
              <w:t xml:space="preserve"> 3,37). È così anche per l’Apostolo: dedica la sua vita al Nome di Gesù (</w:t>
            </w:r>
            <w:r w:rsidRPr="00075C12">
              <w:rPr>
                <w:rFonts w:ascii="Calibri Light" w:hAnsi="Calibri Light" w:cs="Calibri Light"/>
                <w:i/>
                <w:sz w:val="24"/>
                <w:szCs w:val="24"/>
              </w:rPr>
              <w:t>At</w:t>
            </w:r>
            <w:r w:rsidRPr="00075C12">
              <w:rPr>
                <w:rFonts w:ascii="Calibri Light" w:hAnsi="Calibri Light" w:cs="Calibri Light"/>
                <w:sz w:val="24"/>
                <w:szCs w:val="24"/>
              </w:rPr>
              <w:t xml:space="preserve"> 15,26), annuncia il Nome di Gesù e nel suo Nome insegna con autorità e coraggio, fino a dirsi lieto di essere oltraggiato per il Nome del Signore (</w:t>
            </w:r>
            <w:r w:rsidRPr="00075C12">
              <w:rPr>
                <w:rFonts w:ascii="Calibri Light" w:hAnsi="Calibri Light" w:cs="Calibri Light"/>
                <w:i/>
                <w:sz w:val="24"/>
                <w:szCs w:val="24"/>
              </w:rPr>
              <w:t>At</w:t>
            </w:r>
            <w:r w:rsidRPr="00075C12">
              <w:rPr>
                <w:rFonts w:ascii="Calibri Light" w:hAnsi="Calibri Light" w:cs="Calibri Light"/>
                <w:sz w:val="24"/>
                <w:szCs w:val="24"/>
              </w:rPr>
              <w:t xml:space="preserve"> 5,41); nel suo Nome compie prodigi (</w:t>
            </w:r>
            <w:r w:rsidRPr="00075C12">
              <w:rPr>
                <w:rFonts w:ascii="Calibri Light" w:hAnsi="Calibri Light" w:cs="Calibri Light"/>
                <w:i/>
                <w:sz w:val="24"/>
                <w:szCs w:val="24"/>
              </w:rPr>
              <w:t>At</w:t>
            </w:r>
            <w:r w:rsidRPr="00075C12">
              <w:rPr>
                <w:rFonts w:ascii="Calibri Light" w:hAnsi="Calibri Light" w:cs="Calibri Light"/>
                <w:sz w:val="24"/>
                <w:szCs w:val="24"/>
              </w:rPr>
              <w:t xml:space="preserve"> 8,12) e nel suo Nome sa di poter chiedere e ottenere qualunque cosa (</w:t>
            </w:r>
            <w:proofErr w:type="spellStart"/>
            <w:r w:rsidRPr="00075C12">
              <w:rPr>
                <w:rFonts w:ascii="Calibri Light" w:hAnsi="Calibri Light" w:cs="Calibri Light"/>
                <w:i/>
                <w:sz w:val="24"/>
                <w:szCs w:val="24"/>
              </w:rPr>
              <w:t>Gv</w:t>
            </w:r>
            <w:proofErr w:type="spellEnd"/>
            <w:r w:rsidRPr="00075C12">
              <w:rPr>
                <w:rFonts w:ascii="Calibri Light" w:hAnsi="Calibri Light" w:cs="Calibri Light"/>
                <w:sz w:val="24"/>
                <w:szCs w:val="24"/>
              </w:rPr>
              <w:t xml:space="preserve"> </w:t>
            </w:r>
            <w:proofErr w:type="gramStart"/>
            <w:r w:rsidRPr="00075C12">
              <w:rPr>
                <w:rFonts w:ascii="Calibri Light" w:hAnsi="Calibri Light" w:cs="Calibri Light"/>
                <w:sz w:val="24"/>
                <w:szCs w:val="24"/>
              </w:rPr>
              <w:t>16,23.24</w:t>
            </w:r>
            <w:proofErr w:type="gramEnd"/>
            <w:r w:rsidRPr="00075C12">
              <w:rPr>
                <w:rFonts w:ascii="Calibri Light" w:hAnsi="Calibri Light" w:cs="Calibri Light"/>
                <w:sz w:val="24"/>
                <w:szCs w:val="24"/>
              </w:rPr>
              <w:t>).</w:t>
            </w:r>
          </w:p>
          <w:p w14:paraId="142ECA82" w14:textId="41C9E0D2" w:rsidR="007B0EE8" w:rsidRPr="002E6733" w:rsidRDefault="007B0EE8" w:rsidP="007B0EE8">
            <w:pPr>
              <w:spacing w:after="0" w:line="240" w:lineRule="auto"/>
              <w:rPr>
                <w:rFonts w:ascii="Calibri Light" w:hAnsi="Calibri Light" w:cs="Calibri Light"/>
                <w:sz w:val="24"/>
                <w:szCs w:val="24"/>
              </w:rPr>
            </w:pPr>
            <w:r w:rsidRPr="00075C12">
              <w:rPr>
                <w:rFonts w:ascii="Calibri Light" w:hAnsi="Calibri Light" w:cs="Calibri Light"/>
                <w:sz w:val="24"/>
                <w:szCs w:val="24"/>
              </w:rPr>
              <w:t xml:space="preserve">A Nazaret possiamo imparare almeno queste tre cose: 1. </w:t>
            </w:r>
            <w:r w:rsidRPr="00075C12">
              <w:rPr>
                <w:rFonts w:ascii="Calibri Light" w:hAnsi="Calibri Light" w:cs="Calibri Light"/>
                <w:i/>
                <w:sz w:val="24"/>
                <w:szCs w:val="24"/>
              </w:rPr>
              <w:t>Avere familiarità con il Nome di Gesù</w:t>
            </w:r>
            <w:r w:rsidRPr="00075C12">
              <w:rPr>
                <w:rFonts w:ascii="Calibri Light" w:hAnsi="Calibri Light" w:cs="Calibri Light"/>
                <w:sz w:val="24"/>
                <w:szCs w:val="24"/>
              </w:rPr>
              <w:t xml:space="preserve">: pronunciarlo con affetto e dolcezza, nominarlo frequentemente per mantenersi alla sua presenza, per tener vivo il rapporto con lui, per agire nel suo nome e per amor suo, per invocarlo con fiducia nel tempo della prova; 2. </w:t>
            </w:r>
            <w:r w:rsidRPr="00075C12">
              <w:rPr>
                <w:rFonts w:ascii="Calibri Light" w:hAnsi="Calibri Light" w:cs="Calibri Light"/>
                <w:i/>
                <w:sz w:val="24"/>
                <w:szCs w:val="24"/>
              </w:rPr>
              <w:t>Riconoscere il potere redentivo del Nome di Gesù</w:t>
            </w:r>
            <w:r w:rsidRPr="00075C12">
              <w:rPr>
                <w:rFonts w:ascii="Calibri Light" w:hAnsi="Calibri Light" w:cs="Calibri Light"/>
                <w:sz w:val="24"/>
                <w:szCs w:val="24"/>
              </w:rPr>
              <w:t xml:space="preserve">: già solo pronunciare il suo santo nome è mettere un argine al male, fiaccare la forza di una tentazione, schierarsi dalla parte di Dio, riportare </w:t>
            </w:r>
            <w:r w:rsidRPr="00075C12">
              <w:rPr>
                <w:rFonts w:ascii="Calibri Light" w:hAnsi="Calibri Light" w:cs="Calibri Light"/>
                <w:sz w:val="24"/>
                <w:szCs w:val="24"/>
              </w:rPr>
              <w:lastRenderedPageBreak/>
              <w:t xml:space="preserve">vittoria sul nemico. È noto come gli stessi nomi di Gesù e di Maria abbiano un potere esorcistico: il demonio non li sopporta! 3. </w:t>
            </w:r>
            <w:r w:rsidRPr="00075C12">
              <w:rPr>
                <w:rFonts w:ascii="Calibri Light" w:hAnsi="Calibri Light" w:cs="Calibri Light"/>
                <w:i/>
                <w:sz w:val="24"/>
                <w:szCs w:val="24"/>
              </w:rPr>
              <w:t>Lodare il Nome che è al di sopra di ogni altro nome</w:t>
            </w:r>
            <w:r w:rsidRPr="00075C12">
              <w:rPr>
                <w:rFonts w:ascii="Calibri Light" w:hAnsi="Calibri Light" w:cs="Calibri Light"/>
                <w:sz w:val="24"/>
                <w:szCs w:val="24"/>
              </w:rPr>
              <w:t>: chiamare per nome il Signore è riconoscere e al tempo stesso avvicinare la sua maestà, è entrare più spediti nella preghiera, nella confidenza con Lui, nell’apertura del cuore all’azione della grazia.</w:t>
            </w:r>
          </w:p>
        </w:tc>
        <w:tc>
          <w:tcPr>
            <w:tcW w:w="4111" w:type="dxa"/>
          </w:tcPr>
          <w:p w14:paraId="621B8ADB" w14:textId="77777777" w:rsidR="007B0EE8" w:rsidRPr="009528AA" w:rsidRDefault="007B0EE8" w:rsidP="007B0EE8">
            <w:pPr>
              <w:spacing w:after="0" w:line="240" w:lineRule="auto"/>
              <w:rPr>
                <w:rFonts w:ascii="Calibri Light" w:hAnsi="Calibri Light" w:cs="Calibri Light"/>
                <w:sz w:val="24"/>
                <w:szCs w:val="24"/>
              </w:rPr>
            </w:pPr>
          </w:p>
        </w:tc>
      </w:tr>
      <w:tr w:rsidR="007B0EE8" w14:paraId="6E54B904" w14:textId="77777777" w:rsidTr="7A18F25C">
        <w:tc>
          <w:tcPr>
            <w:tcW w:w="1454" w:type="dxa"/>
            <w:shd w:val="clear" w:color="auto" w:fill="auto"/>
          </w:tcPr>
          <w:p w14:paraId="1825CABC" w14:textId="77777777" w:rsidR="007B0EE8" w:rsidRPr="002E6733" w:rsidRDefault="007B0EE8" w:rsidP="007B0EE8">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shd w:val="clear" w:color="auto" w:fill="auto"/>
          </w:tcPr>
          <w:p w14:paraId="7CDF3F4C" w14:textId="0B950779" w:rsidR="007B0EE8" w:rsidRDefault="007B0EE8" w:rsidP="007B0EE8">
            <w:pPr>
              <w:spacing w:after="0" w:line="240" w:lineRule="auto"/>
              <w:rPr>
                <w:rFonts w:ascii="Calibri Light" w:hAnsi="Calibri Light" w:cs="Calibri Light"/>
                <w:sz w:val="24"/>
                <w:szCs w:val="24"/>
              </w:rPr>
            </w:pPr>
            <w:r>
              <w:rPr>
                <w:rFonts w:ascii="Calibri Light" w:hAnsi="Calibri Light" w:cs="Calibri Light"/>
                <w:sz w:val="24"/>
                <w:szCs w:val="24"/>
              </w:rPr>
              <w:t>Gesù – Natale - Preghiera</w:t>
            </w:r>
          </w:p>
        </w:tc>
        <w:tc>
          <w:tcPr>
            <w:tcW w:w="4111" w:type="dxa"/>
          </w:tcPr>
          <w:p w14:paraId="1B8C3EDF" w14:textId="77777777" w:rsidR="007B0EE8" w:rsidRDefault="007B0EE8" w:rsidP="007B0EE8">
            <w:pPr>
              <w:spacing w:after="0" w:line="240" w:lineRule="auto"/>
              <w:rPr>
                <w:rFonts w:ascii="Calibri Light" w:hAnsi="Calibri Light" w:cs="Calibri Light"/>
                <w:sz w:val="24"/>
                <w:szCs w:val="24"/>
              </w:rPr>
            </w:pPr>
          </w:p>
        </w:tc>
      </w:tr>
      <w:tr w:rsidR="007B0EE8" w14:paraId="5FE366DA" w14:textId="77777777" w:rsidTr="7A18F25C">
        <w:tc>
          <w:tcPr>
            <w:tcW w:w="1454" w:type="dxa"/>
            <w:shd w:val="clear" w:color="auto" w:fill="auto"/>
          </w:tcPr>
          <w:p w14:paraId="434ABDA6" w14:textId="77777777" w:rsidR="007B0EE8" w:rsidRPr="002E6733" w:rsidRDefault="007B0EE8" w:rsidP="007B0EE8">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5</w:t>
            </w:r>
          </w:p>
        </w:tc>
        <w:tc>
          <w:tcPr>
            <w:tcW w:w="4211" w:type="dxa"/>
            <w:shd w:val="clear" w:color="auto" w:fill="auto"/>
          </w:tcPr>
          <w:p w14:paraId="22AF0520" w14:textId="21D2421D" w:rsidR="007B0EE8" w:rsidRPr="00563672" w:rsidRDefault="007B0EE8" w:rsidP="007B0EE8">
            <w:pPr>
              <w:spacing w:after="0" w:line="240" w:lineRule="auto"/>
              <w:rPr>
                <w:rFonts w:ascii="Calibri Light" w:hAnsi="Calibri Light" w:cs="Calibri Light"/>
                <w:sz w:val="24"/>
                <w:szCs w:val="24"/>
              </w:rPr>
            </w:pPr>
            <w:r w:rsidRPr="00563672">
              <w:rPr>
                <w:rFonts w:ascii="Calibri Light" w:hAnsi="Calibri Light" w:cs="Calibri Light"/>
                <w:sz w:val="24"/>
                <w:szCs w:val="24"/>
              </w:rPr>
              <w:t>“UMILE ED ALTA PIÙ</w:t>
            </w:r>
            <w:r>
              <w:rPr>
                <w:rFonts w:ascii="Calibri Light" w:hAnsi="Calibri Light" w:cs="Calibri Light"/>
                <w:sz w:val="24"/>
                <w:szCs w:val="24"/>
              </w:rPr>
              <w:t xml:space="preserve"> CHE</w:t>
            </w:r>
            <w:r w:rsidRPr="00563672">
              <w:rPr>
                <w:rFonts w:ascii="Calibri Light" w:hAnsi="Calibri Light" w:cs="Calibri Light"/>
                <w:sz w:val="24"/>
                <w:szCs w:val="24"/>
              </w:rPr>
              <w:t xml:space="preserve"> CREATURA” </w:t>
            </w:r>
          </w:p>
          <w:p w14:paraId="255A5210" w14:textId="16BE8844" w:rsidR="007B0EE8" w:rsidRPr="002E6733" w:rsidRDefault="007B0EE8" w:rsidP="007B0EE8">
            <w:pPr>
              <w:spacing w:after="0" w:line="240" w:lineRule="auto"/>
              <w:rPr>
                <w:rFonts w:ascii="Calibri Light" w:hAnsi="Calibri Light" w:cs="Calibri Light"/>
                <w:sz w:val="24"/>
                <w:szCs w:val="24"/>
              </w:rPr>
            </w:pPr>
            <w:r w:rsidRPr="00563672">
              <w:rPr>
                <w:rFonts w:ascii="Calibri Light" w:hAnsi="Calibri Light" w:cs="Calibri Light"/>
                <w:sz w:val="24"/>
                <w:szCs w:val="24"/>
              </w:rPr>
              <w:t>In cammino con Maria maestra di ecologia integrale</w:t>
            </w:r>
          </w:p>
        </w:tc>
        <w:tc>
          <w:tcPr>
            <w:tcW w:w="4111" w:type="dxa"/>
          </w:tcPr>
          <w:p w14:paraId="150AF19A" w14:textId="77777777" w:rsidR="007B0EE8" w:rsidRDefault="007B0EE8" w:rsidP="007B0EE8">
            <w:pPr>
              <w:spacing w:after="0" w:line="240" w:lineRule="auto"/>
              <w:rPr>
                <w:rFonts w:ascii="Calibri Light" w:hAnsi="Calibri Light" w:cs="Calibri Light"/>
                <w:sz w:val="24"/>
                <w:szCs w:val="24"/>
              </w:rPr>
            </w:pPr>
          </w:p>
        </w:tc>
      </w:tr>
      <w:tr w:rsidR="004B1A59" w:rsidRPr="00CE1DE9" w14:paraId="21F2A3A5" w14:textId="77777777" w:rsidTr="7A18F25C">
        <w:tc>
          <w:tcPr>
            <w:tcW w:w="1454" w:type="dxa"/>
            <w:shd w:val="clear" w:color="auto" w:fill="auto"/>
          </w:tcPr>
          <w:p w14:paraId="31EDA518" w14:textId="77777777" w:rsidR="004B1A59" w:rsidRPr="002E6733" w:rsidRDefault="004B1A59" w:rsidP="004B1A5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p>
        </w:tc>
        <w:tc>
          <w:tcPr>
            <w:tcW w:w="4211" w:type="dxa"/>
            <w:shd w:val="clear" w:color="auto" w:fill="auto"/>
          </w:tcPr>
          <w:p w14:paraId="04E352C7" w14:textId="6BF4E532" w:rsidR="004B1A59" w:rsidRPr="004B006F" w:rsidRDefault="004B1A59" w:rsidP="004B1A59">
            <w:pPr>
              <w:shd w:val="clear" w:color="auto" w:fill="FFFFFF" w:themeFill="background1"/>
              <w:spacing w:before="100" w:beforeAutospacing="1" w:after="100" w:afterAutospacing="1" w:line="240" w:lineRule="auto"/>
              <w:rPr>
                <w:rFonts w:ascii="Calibri Light" w:hAnsi="Calibri Light" w:cs="Calibri Light"/>
                <w:sz w:val="24"/>
                <w:szCs w:val="24"/>
              </w:rPr>
            </w:pPr>
            <w:r w:rsidRPr="004D28CC">
              <w:rPr>
                <w:rFonts w:ascii="Calibri Light" w:hAnsi="Calibri Light" w:cs="Calibri Light"/>
                <w:sz w:val="24"/>
                <w:szCs w:val="24"/>
              </w:rPr>
              <w:t>4. Maria fonte sigillata</w:t>
            </w:r>
          </w:p>
        </w:tc>
        <w:tc>
          <w:tcPr>
            <w:tcW w:w="4111" w:type="dxa"/>
          </w:tcPr>
          <w:p w14:paraId="1FEB5398" w14:textId="57F7C0D0" w:rsidR="004B1A59" w:rsidRPr="00CE1DE9" w:rsidRDefault="004B1A59" w:rsidP="004B1A59">
            <w:pPr>
              <w:spacing w:after="0" w:line="240" w:lineRule="auto"/>
              <w:rPr>
                <w:rFonts w:ascii="Calibri Light" w:hAnsi="Calibri Light" w:cs="Calibri Light"/>
                <w:sz w:val="24"/>
                <w:szCs w:val="24"/>
              </w:rPr>
            </w:pPr>
          </w:p>
        </w:tc>
      </w:tr>
      <w:tr w:rsidR="004B1A59" w:rsidRPr="00CE1DE9" w14:paraId="6211AE8E" w14:textId="77777777" w:rsidTr="7A18F25C">
        <w:tc>
          <w:tcPr>
            <w:tcW w:w="1454" w:type="dxa"/>
            <w:shd w:val="clear" w:color="auto" w:fill="auto"/>
          </w:tcPr>
          <w:p w14:paraId="747CB7F8" w14:textId="77777777" w:rsidR="004B1A59" w:rsidRPr="002E6733" w:rsidRDefault="004B1A59" w:rsidP="004B1A5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Testo </w:t>
            </w:r>
          </w:p>
        </w:tc>
        <w:tc>
          <w:tcPr>
            <w:tcW w:w="4211" w:type="dxa"/>
            <w:shd w:val="clear" w:color="auto" w:fill="auto"/>
          </w:tcPr>
          <w:p w14:paraId="0CB032C4" w14:textId="77777777" w:rsidR="004B1A59" w:rsidRPr="00B950B3" w:rsidRDefault="004B1A59" w:rsidP="004B1A59">
            <w:pPr>
              <w:shd w:val="clear" w:color="auto" w:fill="FFFFFF"/>
              <w:spacing w:before="100" w:beforeAutospacing="1" w:after="100" w:afterAutospacing="1"/>
              <w:jc w:val="both"/>
              <w:rPr>
                <w:rFonts w:ascii="Times New Roman" w:eastAsia="Times New Roman" w:hAnsi="Times New Roman"/>
                <w:color w:val="000000"/>
                <w:sz w:val="24"/>
                <w:szCs w:val="24"/>
                <w:lang w:eastAsia="it-IT"/>
              </w:rPr>
            </w:pPr>
            <w:r w:rsidRPr="00B950B3">
              <w:rPr>
                <w:rFonts w:ascii="Times New Roman" w:eastAsia="Times New Roman" w:hAnsi="Times New Roman"/>
                <w:color w:val="000000"/>
                <w:sz w:val="24"/>
                <w:szCs w:val="24"/>
                <w:lang w:eastAsia="it-IT"/>
              </w:rPr>
              <w:t xml:space="preserve">Papa Francesco conclude il numero 241 dell’Enciclica </w:t>
            </w:r>
            <w:r w:rsidRPr="00B950B3">
              <w:rPr>
                <w:rFonts w:ascii="Times New Roman" w:eastAsia="Times New Roman" w:hAnsi="Times New Roman"/>
                <w:i/>
                <w:color w:val="000000"/>
                <w:sz w:val="24"/>
                <w:szCs w:val="24"/>
                <w:lang w:eastAsia="it-IT"/>
              </w:rPr>
              <w:t>Laudato Sì</w:t>
            </w:r>
            <w:r w:rsidRPr="00B950B3">
              <w:rPr>
                <w:rFonts w:ascii="Times New Roman" w:eastAsia="Times New Roman" w:hAnsi="Times New Roman"/>
                <w:color w:val="000000"/>
                <w:sz w:val="24"/>
                <w:szCs w:val="24"/>
                <w:lang w:eastAsia="it-IT"/>
              </w:rPr>
              <w:t>, dedicato interamente alla cura di Maria verso il creato, invitandoci a chiedere il suo aiuto per imparare «a guardare questo mondo con occhi più sapienti». Gli occhi sapienti di Maria, infatti, sanno riconoscere in ogni elemento della Creazione un segno dell’amore di Dio</w:t>
            </w:r>
            <w:r>
              <w:rPr>
                <w:rFonts w:ascii="Times New Roman" w:eastAsia="Times New Roman" w:hAnsi="Times New Roman"/>
                <w:color w:val="000000"/>
                <w:sz w:val="24"/>
                <w:szCs w:val="24"/>
                <w:lang w:eastAsia="it-IT"/>
              </w:rPr>
              <w:t xml:space="preserve"> per noi</w:t>
            </w:r>
            <w:r w:rsidRPr="00B950B3">
              <w:rPr>
                <w:rFonts w:ascii="Times New Roman" w:eastAsia="Times New Roman" w:hAnsi="Times New Roman"/>
                <w:color w:val="000000"/>
                <w:sz w:val="24"/>
                <w:szCs w:val="24"/>
                <w:lang w:eastAsia="it-IT"/>
              </w:rPr>
              <w:t>. Vivere la conversione ecologica significa, prima di tutto, diventare capaci di questo sguardo,</w:t>
            </w:r>
            <w:r>
              <w:rPr>
                <w:rFonts w:ascii="Times New Roman" w:eastAsia="Times New Roman" w:hAnsi="Times New Roman"/>
                <w:color w:val="000000"/>
                <w:sz w:val="24"/>
                <w:szCs w:val="24"/>
                <w:lang w:eastAsia="it-IT"/>
              </w:rPr>
              <w:t xml:space="preserve"> a partire dal quale possiamo riconoscere ne</w:t>
            </w:r>
            <w:r w:rsidRPr="00B950B3">
              <w:rPr>
                <w:rFonts w:ascii="Times New Roman" w:eastAsia="Times New Roman" w:hAnsi="Times New Roman"/>
                <w:color w:val="000000"/>
                <w:sz w:val="24"/>
                <w:szCs w:val="24"/>
                <w:lang w:eastAsia="it-IT"/>
              </w:rPr>
              <w:t xml:space="preserve">l rispetto e </w:t>
            </w:r>
            <w:r>
              <w:rPr>
                <w:rFonts w:ascii="Times New Roman" w:eastAsia="Times New Roman" w:hAnsi="Times New Roman"/>
                <w:color w:val="000000"/>
                <w:sz w:val="24"/>
                <w:szCs w:val="24"/>
                <w:lang w:eastAsia="it-IT"/>
              </w:rPr>
              <w:t>nel</w:t>
            </w:r>
            <w:r w:rsidRPr="00B950B3">
              <w:rPr>
                <w:rFonts w:ascii="Times New Roman" w:eastAsia="Times New Roman" w:hAnsi="Times New Roman"/>
                <w:color w:val="000000"/>
                <w:sz w:val="24"/>
                <w:szCs w:val="24"/>
                <w:lang w:eastAsia="it-IT"/>
              </w:rPr>
              <w:t xml:space="preserve">la cura dell’ambiente e del prossimo la chiamata fondamentale che Dio rivolge ad ognuna delle sue creature. </w:t>
            </w:r>
          </w:p>
          <w:p w14:paraId="5E984B4A" w14:textId="77777777" w:rsidR="004B1A59" w:rsidRPr="00B950B3" w:rsidRDefault="004B1A59" w:rsidP="004B1A59">
            <w:pPr>
              <w:shd w:val="clear" w:color="auto" w:fill="FFFFFF"/>
              <w:spacing w:before="100" w:beforeAutospacing="1" w:after="100" w:afterAutospacing="1"/>
              <w:jc w:val="both"/>
              <w:rPr>
                <w:rFonts w:ascii="Times New Roman" w:hAnsi="Times New Roman"/>
                <w:sz w:val="24"/>
                <w:szCs w:val="24"/>
              </w:rPr>
            </w:pPr>
            <w:r w:rsidRPr="00B950B3">
              <w:rPr>
                <w:rFonts w:ascii="Times New Roman" w:eastAsia="Times New Roman" w:hAnsi="Times New Roman"/>
                <w:color w:val="000000"/>
                <w:sz w:val="24"/>
                <w:szCs w:val="24"/>
                <w:lang w:eastAsia="it-IT"/>
              </w:rPr>
              <w:t xml:space="preserve">Il primo elemento della Creazione su cui vogliamo provare a posare, insieme a Maria, uno sguardo sapiente è l’acqua. </w:t>
            </w:r>
            <w:r w:rsidRPr="00B950B3">
              <w:rPr>
                <w:rFonts w:ascii="Times New Roman" w:hAnsi="Times New Roman"/>
                <w:sz w:val="24"/>
                <w:szCs w:val="24"/>
              </w:rPr>
              <w:t>Il primo racconto della Creazione (</w:t>
            </w:r>
            <w:proofErr w:type="spellStart"/>
            <w:r w:rsidRPr="00B950B3">
              <w:rPr>
                <w:rFonts w:ascii="Times New Roman" w:hAnsi="Times New Roman"/>
                <w:sz w:val="24"/>
                <w:szCs w:val="24"/>
              </w:rPr>
              <w:t>Gen</w:t>
            </w:r>
            <w:proofErr w:type="spellEnd"/>
            <w:r w:rsidRPr="00B950B3">
              <w:rPr>
                <w:rFonts w:ascii="Times New Roman" w:hAnsi="Times New Roman"/>
                <w:sz w:val="24"/>
                <w:szCs w:val="24"/>
              </w:rPr>
              <w:t xml:space="preserve"> 1), presenta l’universo prima dell’atto creatore di Dio come una massa informe e deserta, avvolta dalle tenebre e ricoperta dalle acque primordiali. In questo </w:t>
            </w:r>
            <w:r w:rsidRPr="00B950B3">
              <w:rPr>
                <w:rFonts w:ascii="Times New Roman" w:hAnsi="Times New Roman"/>
                <w:i/>
                <w:sz w:val="24"/>
                <w:szCs w:val="24"/>
              </w:rPr>
              <w:t>caos</w:t>
            </w:r>
            <w:r w:rsidRPr="00B950B3">
              <w:rPr>
                <w:rFonts w:ascii="Times New Roman" w:hAnsi="Times New Roman"/>
                <w:sz w:val="24"/>
                <w:szCs w:val="24"/>
              </w:rPr>
              <w:t xml:space="preserve"> primordiale, Dio interviene con la sua Parola creatrice, per dare alla luce il mondo, separando la terra asciutta dalle acque. Il </w:t>
            </w:r>
            <w:r w:rsidRPr="00B950B3">
              <w:rPr>
                <w:rFonts w:ascii="Times New Roman" w:hAnsi="Times New Roman"/>
                <w:i/>
                <w:sz w:val="24"/>
                <w:szCs w:val="24"/>
              </w:rPr>
              <w:t>caos</w:t>
            </w:r>
            <w:r w:rsidRPr="00B950B3">
              <w:rPr>
                <w:rFonts w:ascii="Times New Roman" w:hAnsi="Times New Roman"/>
                <w:sz w:val="24"/>
                <w:szCs w:val="24"/>
              </w:rPr>
              <w:t xml:space="preserve"> diventa </w:t>
            </w:r>
            <w:proofErr w:type="spellStart"/>
            <w:r w:rsidRPr="00B950B3">
              <w:rPr>
                <w:rFonts w:ascii="Times New Roman" w:hAnsi="Times New Roman"/>
                <w:i/>
                <w:sz w:val="24"/>
                <w:szCs w:val="24"/>
              </w:rPr>
              <w:t>cosmos</w:t>
            </w:r>
            <w:proofErr w:type="spellEnd"/>
            <w:r w:rsidRPr="00B950B3">
              <w:rPr>
                <w:rFonts w:ascii="Times New Roman" w:hAnsi="Times New Roman"/>
                <w:sz w:val="24"/>
                <w:szCs w:val="24"/>
              </w:rPr>
              <w:t xml:space="preserve">: ordine, armonia, luogo ospitale per la vita. </w:t>
            </w:r>
          </w:p>
          <w:p w14:paraId="138D37AB" w14:textId="77777777" w:rsidR="004B1A59" w:rsidRPr="00B950B3" w:rsidRDefault="004B1A59" w:rsidP="004B1A59">
            <w:pPr>
              <w:jc w:val="both"/>
              <w:rPr>
                <w:rFonts w:ascii="Times New Roman" w:hAnsi="Times New Roman"/>
                <w:sz w:val="24"/>
                <w:szCs w:val="24"/>
              </w:rPr>
            </w:pPr>
            <w:r w:rsidRPr="00B950B3">
              <w:rPr>
                <w:rFonts w:ascii="Times New Roman" w:hAnsi="Times New Roman"/>
                <w:sz w:val="24"/>
                <w:szCs w:val="24"/>
              </w:rPr>
              <w:t xml:space="preserve">Il mondo abitabile che conosciamo, segnato dall’alternarsi di giorno e di notte </w:t>
            </w:r>
            <w:r w:rsidRPr="00B950B3">
              <w:rPr>
                <w:rFonts w:ascii="Times New Roman" w:hAnsi="Times New Roman"/>
                <w:sz w:val="24"/>
                <w:szCs w:val="24"/>
              </w:rPr>
              <w:lastRenderedPageBreak/>
              <w:t xml:space="preserve">e dallo scorrere delle stagioni, il mondo ricoperto di vegetazione e abitato da una moltitudine di esseri viventi, stava, prima della creazione, custodito nel pensiero e nel desiderio di Dio, così come un bambino ancora informe, appena concepito, riposa al buio immerso nel liquido amniotico, contenuto nel grembo della madre. </w:t>
            </w:r>
          </w:p>
          <w:p w14:paraId="2B9D502C" w14:textId="3186CE58" w:rsidR="004B1A59" w:rsidRPr="00B950B3" w:rsidRDefault="004B1A59" w:rsidP="004B1A59">
            <w:pPr>
              <w:jc w:val="both"/>
              <w:rPr>
                <w:rFonts w:ascii="Times New Roman" w:hAnsi="Times New Roman"/>
                <w:sz w:val="24"/>
                <w:szCs w:val="24"/>
              </w:rPr>
            </w:pPr>
            <w:r w:rsidRPr="7A18F25C">
              <w:rPr>
                <w:rFonts w:ascii="Times New Roman" w:hAnsi="Times New Roman"/>
                <w:sz w:val="24"/>
                <w:szCs w:val="24"/>
              </w:rPr>
              <w:t>Questa analogia, tra la creazione dell’universo e la formazione del bimbo nel grembo materno è ripresa dalla Scrittura nel salmo 138, che descrive l’opera creatrice di Dio nei confronti di ogni essere umano: mentre cresce nel grembo materno, il bambino è al centro dell’universo ed è proprio nel grembo materno che avviene, secondo la Scrittura, il primo incontro tra l’essere umano e Dio (</w:t>
            </w:r>
            <w:proofErr w:type="spellStart"/>
            <w:r w:rsidRPr="7A18F25C">
              <w:rPr>
                <w:rFonts w:ascii="Times New Roman" w:hAnsi="Times New Roman"/>
                <w:sz w:val="24"/>
                <w:szCs w:val="24"/>
              </w:rPr>
              <w:t>Ger</w:t>
            </w:r>
            <w:proofErr w:type="spellEnd"/>
            <w:r w:rsidRPr="7A18F25C">
              <w:rPr>
                <w:rFonts w:ascii="Times New Roman" w:hAnsi="Times New Roman"/>
                <w:sz w:val="24"/>
                <w:szCs w:val="24"/>
              </w:rPr>
              <w:t xml:space="preserve">. 1, 5). </w:t>
            </w:r>
          </w:p>
          <w:p w14:paraId="4D19728A" w14:textId="1E269820" w:rsidR="004B1A59" w:rsidRPr="00B950B3" w:rsidRDefault="004B1A59" w:rsidP="004B1A59">
            <w:pPr>
              <w:jc w:val="both"/>
              <w:rPr>
                <w:rFonts w:ascii="Times New Roman" w:hAnsi="Times New Roman"/>
                <w:sz w:val="24"/>
                <w:szCs w:val="24"/>
              </w:rPr>
            </w:pPr>
            <w:r w:rsidRPr="7A18F25C">
              <w:rPr>
                <w:rFonts w:ascii="Times New Roman" w:hAnsi="Times New Roman"/>
                <w:sz w:val="24"/>
                <w:szCs w:val="24"/>
              </w:rPr>
              <w:t>La nascita, a causa dei rischi che comporta per la madre e per il bambino, è il primo atto di salvezza che Dio compie nei confronti di ogni creatura (Sal. 21, 10-11), tanto che la Scrittura si serve proprio di questa metafora per narrare il grande evento di liberazione che è stato l’Esodo: il passaggio del Mar Rosso, infatti, è una grande scena di nascita. Come una levatrice esperta, Dio libera il popolo dal pericolo di morte e lo introduce in una nuova vita (Es. 14). Lo trae dalle acque all’asciutto.</w:t>
            </w:r>
          </w:p>
          <w:p w14:paraId="644BE7B4" w14:textId="7E808B99" w:rsidR="004B1A59" w:rsidRPr="00B950B3" w:rsidRDefault="004B1A59" w:rsidP="004B1A59">
            <w:pPr>
              <w:jc w:val="both"/>
              <w:rPr>
                <w:rFonts w:ascii="Times New Roman" w:hAnsi="Times New Roman"/>
                <w:sz w:val="24"/>
                <w:szCs w:val="24"/>
              </w:rPr>
            </w:pPr>
            <w:r w:rsidRPr="00B950B3">
              <w:rPr>
                <w:rFonts w:ascii="Times New Roman" w:hAnsi="Times New Roman"/>
                <w:sz w:val="24"/>
                <w:szCs w:val="24"/>
              </w:rPr>
              <w:t>Ogni essere umano, pur non avendone memoria cosciente, è venuto dall’acqua, è cresciuto nell’acqua e si</w:t>
            </w:r>
            <w:r>
              <w:rPr>
                <w:rFonts w:ascii="Times New Roman" w:hAnsi="Times New Roman"/>
                <w:sz w:val="24"/>
                <w:szCs w:val="24"/>
              </w:rPr>
              <w:t xml:space="preserve"> è</w:t>
            </w:r>
            <w:r w:rsidRPr="00B950B3">
              <w:rPr>
                <w:rFonts w:ascii="Times New Roman" w:hAnsi="Times New Roman"/>
                <w:sz w:val="24"/>
                <w:szCs w:val="24"/>
              </w:rPr>
              <w:t xml:space="preserve"> nutrito nell’acqua del grembo fino a quando non è stato sufficientemente grande per poter respirare da solo. L’acqua è l’elemento che ha fa da mediazione, lungo tutto il tempo della gravidanza, tra il piccolo che cresce e la madre che si prende cura di lui. È forse anche per questo che il Cantico dei Cantici paragona il grembo della donna ad </w:t>
            </w:r>
            <w:r w:rsidRPr="00B950B3">
              <w:rPr>
                <w:rFonts w:ascii="Times New Roman" w:hAnsi="Times New Roman"/>
                <w:sz w:val="24"/>
                <w:szCs w:val="24"/>
              </w:rPr>
              <w:lastRenderedPageBreak/>
              <w:t xml:space="preserve">una fonte, alla quale l’uomo desidera tornare. </w:t>
            </w:r>
          </w:p>
          <w:p w14:paraId="4F04E0D9" w14:textId="77777777" w:rsidR="004B1A59" w:rsidRPr="00B950B3" w:rsidRDefault="004B1A59" w:rsidP="004B1A59">
            <w:pPr>
              <w:jc w:val="both"/>
              <w:rPr>
                <w:rFonts w:ascii="Times New Roman" w:hAnsi="Times New Roman"/>
                <w:sz w:val="24"/>
                <w:szCs w:val="24"/>
              </w:rPr>
            </w:pPr>
            <w:r w:rsidRPr="00B950B3">
              <w:rPr>
                <w:rFonts w:ascii="Times New Roman" w:hAnsi="Times New Roman"/>
                <w:sz w:val="24"/>
                <w:szCs w:val="24"/>
              </w:rPr>
              <w:t xml:space="preserve">Al capitolo 4, in particolare, al versetto 14 l’amato canta la virtù della sua amata, definendola «fonte sigillata». Fin dal tempo dei Padri della Chiesa, i cristiani hanno visto in questo versetto una descrizione poetica della verginità feconda di Maria: il suo grembo è una «fonte sigillata», in quanto non ha accolto altri se non il bambino Gesù. La verginità cristiana, tuttavia, la verginità di Maria in modo particolare, non è chiusura. O meglio: non è soltanto rinuncia. E, infatti, se si continua nella lettura del Cantico, al versetto 15 si legge che da questa fontana chiusa, esce un’acqua che irrora una moltitudine di giardini e al capitolo 5, versetto 1, l’amato invita gli amici a saziarsi e dissetarsi della bellezza e della virtù dell’amata. </w:t>
            </w:r>
          </w:p>
          <w:p w14:paraId="0932B35C" w14:textId="77777777" w:rsidR="004B1A59" w:rsidRPr="00B950B3" w:rsidRDefault="004B1A59" w:rsidP="004B1A59">
            <w:pPr>
              <w:jc w:val="both"/>
              <w:rPr>
                <w:rFonts w:ascii="Times New Roman" w:hAnsi="Times New Roman"/>
                <w:sz w:val="24"/>
                <w:szCs w:val="24"/>
              </w:rPr>
            </w:pPr>
            <w:r w:rsidRPr="00B950B3">
              <w:rPr>
                <w:rFonts w:ascii="Times New Roman" w:hAnsi="Times New Roman"/>
                <w:sz w:val="24"/>
                <w:szCs w:val="24"/>
              </w:rPr>
              <w:t>La fonte sigillata, dunque, non è una fonte da cui non si può bere, al contrario: è una fonte di acqua pura, non contaminata, la cui acqua non è riservata solo ad alcuni, ma è offerta a tutti. Pur non avendo avuto altri figli nella carne, oltre a Gesù, la maternità di Maria si è dilatata oltre i confini dello spazio e del tempo in cui è vissuta. La sua tenerezza, la sua saggezza, disseta tutti coloro che si affidano a Lei. A</w:t>
            </w:r>
            <w:r>
              <w:rPr>
                <w:rFonts w:ascii="Times New Roman" w:hAnsi="Times New Roman"/>
                <w:sz w:val="24"/>
                <w:szCs w:val="24"/>
              </w:rPr>
              <w:t>nalogamente</w:t>
            </w:r>
            <w:r w:rsidRPr="00B950B3">
              <w:rPr>
                <w:rFonts w:ascii="Times New Roman" w:hAnsi="Times New Roman"/>
                <w:sz w:val="24"/>
                <w:szCs w:val="24"/>
              </w:rPr>
              <w:t xml:space="preserve">, </w:t>
            </w:r>
            <w:r>
              <w:rPr>
                <w:rFonts w:ascii="Times New Roman" w:hAnsi="Times New Roman"/>
                <w:sz w:val="24"/>
                <w:szCs w:val="24"/>
              </w:rPr>
              <w:t>i</w:t>
            </w:r>
            <w:r w:rsidRPr="00B950B3">
              <w:rPr>
                <w:rFonts w:ascii="Times New Roman" w:hAnsi="Times New Roman"/>
                <w:sz w:val="24"/>
                <w:szCs w:val="24"/>
              </w:rPr>
              <w:t>l</w:t>
            </w:r>
            <w:r>
              <w:rPr>
                <w:rFonts w:ascii="Times New Roman" w:hAnsi="Times New Roman"/>
                <w:sz w:val="24"/>
                <w:szCs w:val="24"/>
              </w:rPr>
              <w:t xml:space="preserve"> </w:t>
            </w:r>
            <w:r w:rsidRPr="00B950B3">
              <w:rPr>
                <w:rFonts w:ascii="Times New Roman" w:hAnsi="Times New Roman"/>
                <w:sz w:val="24"/>
                <w:szCs w:val="24"/>
              </w:rPr>
              <w:t>nostr</w:t>
            </w:r>
            <w:r>
              <w:rPr>
                <w:rFonts w:ascii="Times New Roman" w:hAnsi="Times New Roman"/>
                <w:sz w:val="24"/>
                <w:szCs w:val="24"/>
              </w:rPr>
              <w:t xml:space="preserve">o modo di amare nelle relazioni quotidiane in famiglia, con gli amici, nelle comunità, </w:t>
            </w:r>
            <w:r w:rsidRPr="00B950B3">
              <w:rPr>
                <w:rFonts w:ascii="Times New Roman" w:hAnsi="Times New Roman"/>
                <w:sz w:val="24"/>
                <w:szCs w:val="24"/>
              </w:rPr>
              <w:t>richiede purezza di intenzione,</w:t>
            </w:r>
            <w:r>
              <w:rPr>
                <w:rFonts w:ascii="Times New Roman" w:hAnsi="Times New Roman"/>
                <w:sz w:val="24"/>
                <w:szCs w:val="24"/>
              </w:rPr>
              <w:t xml:space="preserve"> rispetto grande,</w:t>
            </w:r>
            <w:r w:rsidRPr="00B950B3">
              <w:rPr>
                <w:rFonts w:ascii="Times New Roman" w:hAnsi="Times New Roman"/>
                <w:sz w:val="24"/>
                <w:szCs w:val="24"/>
              </w:rPr>
              <w:t xml:space="preserve"> ma non chiusura: i doni di virtù e di grazia che abbiamo ricevuto da Dio, primo tra tutti il dono della vita stessa, ci sono dati per essere offerti al mondo!</w:t>
            </w:r>
          </w:p>
          <w:p w14:paraId="791791AE" w14:textId="2EE74A97" w:rsidR="004B1A59" w:rsidRPr="00B950B3" w:rsidRDefault="004B1A59" w:rsidP="004B1A59">
            <w:pPr>
              <w:jc w:val="both"/>
              <w:rPr>
                <w:rFonts w:ascii="Times New Roman" w:hAnsi="Times New Roman"/>
                <w:sz w:val="24"/>
                <w:szCs w:val="24"/>
              </w:rPr>
            </w:pPr>
            <w:r w:rsidRPr="7A18F25C">
              <w:rPr>
                <w:rFonts w:ascii="Times New Roman" w:hAnsi="Times New Roman"/>
                <w:sz w:val="24"/>
                <w:szCs w:val="24"/>
              </w:rPr>
              <w:t xml:space="preserve">Nella sua predicazione, Gesù stesso utilizza volentieri il simbolo dell’acqua, in modo particolare per indicare il dono dello Spirito e la grazia di rinascita che il credente riceve attraverso il Battesimo. Rifacendosi chiaramente alle parole con cui l’amato si riferisce all’amata nel </w:t>
            </w:r>
            <w:r w:rsidRPr="7A18F25C">
              <w:rPr>
                <w:rFonts w:ascii="Times New Roman" w:hAnsi="Times New Roman"/>
                <w:sz w:val="24"/>
                <w:szCs w:val="24"/>
              </w:rPr>
              <w:lastRenderedPageBreak/>
              <w:t>Cantico, nel vangelo di Giovanni Gesù promette alla Samaritana una sorgente interiore d’acqua viva che zampilla per la vita eterna (</w:t>
            </w:r>
            <w:proofErr w:type="spellStart"/>
            <w:r w:rsidRPr="7A18F25C">
              <w:rPr>
                <w:rFonts w:ascii="Times New Roman" w:hAnsi="Times New Roman"/>
                <w:sz w:val="24"/>
                <w:szCs w:val="24"/>
              </w:rPr>
              <w:t>Gv</w:t>
            </w:r>
            <w:proofErr w:type="spellEnd"/>
            <w:r w:rsidRPr="7A18F25C">
              <w:rPr>
                <w:rFonts w:ascii="Times New Roman" w:hAnsi="Times New Roman"/>
                <w:sz w:val="24"/>
                <w:szCs w:val="24"/>
              </w:rPr>
              <w:t>. 4, 14). Al capitolo 7, Gesù rinnova questa promessa rivolgendosi a tutti coloro che sono disposti ad ascoltarlo, mentre si trova nel Tempio affollato di gente venuta per la festa: «Chi ha sete venga a me e beva chi crede in me; come dice la Scrittura: fiumi di acqua viva sgorgheranno dal suo seno» (</w:t>
            </w:r>
            <w:proofErr w:type="spellStart"/>
            <w:r w:rsidRPr="7A18F25C">
              <w:rPr>
                <w:rFonts w:ascii="Times New Roman" w:hAnsi="Times New Roman"/>
                <w:sz w:val="24"/>
                <w:szCs w:val="24"/>
              </w:rPr>
              <w:t>Gv</w:t>
            </w:r>
            <w:proofErr w:type="spellEnd"/>
            <w:r w:rsidRPr="7A18F25C">
              <w:rPr>
                <w:rFonts w:ascii="Times New Roman" w:hAnsi="Times New Roman"/>
                <w:sz w:val="24"/>
                <w:szCs w:val="24"/>
              </w:rPr>
              <w:t>. 7, 38). E subito l’evangelista commenta: «Questo egli disse riferendosi allo Spirito che avrebbero ricevuto i credenti in lui: infatti non c'era ancora lo Spirito, perché Gesù non era stato ancora glorificato» (</w:t>
            </w:r>
            <w:proofErr w:type="spellStart"/>
            <w:r w:rsidRPr="7A18F25C">
              <w:rPr>
                <w:rFonts w:ascii="Times New Roman" w:hAnsi="Times New Roman"/>
                <w:sz w:val="24"/>
                <w:szCs w:val="24"/>
              </w:rPr>
              <w:t>Gv</w:t>
            </w:r>
            <w:proofErr w:type="spellEnd"/>
            <w:r w:rsidRPr="7A18F25C">
              <w:rPr>
                <w:rFonts w:ascii="Times New Roman" w:hAnsi="Times New Roman"/>
                <w:sz w:val="24"/>
                <w:szCs w:val="24"/>
              </w:rPr>
              <w:t xml:space="preserve">. 7, 39). </w:t>
            </w:r>
          </w:p>
          <w:p w14:paraId="183CC86F" w14:textId="77777777" w:rsidR="004B1A59" w:rsidRPr="00B950B3" w:rsidRDefault="004B1A59" w:rsidP="004B1A59">
            <w:pPr>
              <w:jc w:val="both"/>
              <w:rPr>
                <w:rFonts w:ascii="Times New Roman" w:hAnsi="Times New Roman"/>
                <w:sz w:val="24"/>
                <w:szCs w:val="24"/>
              </w:rPr>
            </w:pPr>
            <w:r w:rsidRPr="00B950B3">
              <w:rPr>
                <w:rFonts w:ascii="Times New Roman" w:hAnsi="Times New Roman"/>
                <w:sz w:val="24"/>
                <w:szCs w:val="24"/>
              </w:rPr>
              <w:t xml:space="preserve">Questa sottolineatura è importante, perché ci aiuta a comprendere due cose: la prima è che i discepoli stessi, pur vivendo a stretto contatto con Gesù, non sempre comprendevano i suoi gesti e le sue parole. Per comprendere che l’acqua viva promessa è lo Spirito, hanno dovuto attendere la resurrezione di Gesù: solo nella fede nuova della Pasqua, essi trovarono il coraggio di aprirsi finalmente al dono di una vita veramente nuova. </w:t>
            </w:r>
          </w:p>
          <w:p w14:paraId="6EE2067D" w14:textId="77777777" w:rsidR="004B1A59" w:rsidRPr="00B950B3" w:rsidRDefault="004B1A59" w:rsidP="004B1A59">
            <w:pPr>
              <w:jc w:val="both"/>
              <w:rPr>
                <w:rFonts w:ascii="Times New Roman" w:hAnsi="Times New Roman"/>
                <w:sz w:val="24"/>
                <w:szCs w:val="24"/>
              </w:rPr>
            </w:pPr>
            <w:r w:rsidRPr="00B950B3">
              <w:rPr>
                <w:rFonts w:ascii="Times New Roman" w:hAnsi="Times New Roman"/>
                <w:sz w:val="24"/>
                <w:szCs w:val="24"/>
              </w:rPr>
              <w:t>In secondo luogo, queste parole ci invitano a riconoscere nel dono dello Spirito la possibilità di condividere la comunione intima del Padre con Gesù, che si è manifestata pienamente nella Pasqua, quando un fiume d’acqua viva è sgorgato dal costato aperto del Figlio sulla croce (</w:t>
            </w:r>
            <w:proofErr w:type="spellStart"/>
            <w:r w:rsidRPr="00B950B3">
              <w:rPr>
                <w:rFonts w:ascii="Times New Roman" w:hAnsi="Times New Roman"/>
                <w:sz w:val="24"/>
                <w:szCs w:val="24"/>
              </w:rPr>
              <w:t>Gv</w:t>
            </w:r>
            <w:proofErr w:type="spellEnd"/>
            <w:r w:rsidRPr="00B950B3">
              <w:rPr>
                <w:rFonts w:ascii="Times New Roman" w:hAnsi="Times New Roman"/>
                <w:sz w:val="24"/>
                <w:szCs w:val="24"/>
              </w:rPr>
              <w:t xml:space="preserve"> 19,34). Quella ferita, inoltre, rimane aperta per sempre, perché sempre possiamo andare ad attingere, fino a che l’acqua non diventi anche in ognuno di noi sorgente viva per l’eternità.</w:t>
            </w:r>
          </w:p>
          <w:p w14:paraId="6FAAACC9" w14:textId="64100DDA" w:rsidR="004B1A59" w:rsidRPr="000A5E75" w:rsidRDefault="004B1A59" w:rsidP="004B1A59">
            <w:pPr>
              <w:jc w:val="both"/>
              <w:rPr>
                <w:rFonts w:ascii="Times New Roman" w:hAnsi="Times New Roman"/>
                <w:sz w:val="24"/>
                <w:szCs w:val="24"/>
              </w:rPr>
            </w:pPr>
            <w:r w:rsidRPr="00B950B3">
              <w:rPr>
                <w:rFonts w:ascii="Times New Roman" w:hAnsi="Times New Roman"/>
                <w:sz w:val="24"/>
                <w:szCs w:val="24"/>
              </w:rPr>
              <w:t>Il secondo racconto della Creazione afferma che dal giardino dell’Eden escono quattro grandi fiumi, che irrigano il mondo intero</w:t>
            </w:r>
            <w:r>
              <w:rPr>
                <w:rFonts w:ascii="Times New Roman" w:hAnsi="Times New Roman"/>
                <w:sz w:val="24"/>
                <w:szCs w:val="24"/>
              </w:rPr>
              <w:t xml:space="preserve"> (</w:t>
            </w:r>
            <w:proofErr w:type="spellStart"/>
            <w:r>
              <w:rPr>
                <w:rFonts w:ascii="Times New Roman" w:hAnsi="Times New Roman"/>
                <w:sz w:val="24"/>
                <w:szCs w:val="24"/>
              </w:rPr>
              <w:t>Gen</w:t>
            </w:r>
            <w:proofErr w:type="spellEnd"/>
            <w:r>
              <w:rPr>
                <w:rFonts w:ascii="Times New Roman" w:hAnsi="Times New Roman"/>
                <w:sz w:val="24"/>
                <w:szCs w:val="24"/>
              </w:rPr>
              <w:t xml:space="preserve"> 2,10)</w:t>
            </w:r>
            <w:r w:rsidRPr="00B950B3">
              <w:rPr>
                <w:rFonts w:ascii="Times New Roman" w:hAnsi="Times New Roman"/>
                <w:sz w:val="24"/>
                <w:szCs w:val="24"/>
              </w:rPr>
              <w:t xml:space="preserve">. L’acqua, infatti è la vita. Senza acqua la terra inaridisce, le creature muoiono. Così, se </w:t>
            </w:r>
            <w:r w:rsidRPr="00B950B3">
              <w:rPr>
                <w:rFonts w:ascii="Times New Roman" w:hAnsi="Times New Roman"/>
                <w:sz w:val="24"/>
                <w:szCs w:val="24"/>
              </w:rPr>
              <w:lastRenderedPageBreak/>
              <w:t xml:space="preserve">Dio togliesse dal mondo il suo Spirito, appassirebbe ogni cosa. Ma Dio promette alle sue creature entrambe: l’acqua e lo Spirito. </w:t>
            </w:r>
            <w:proofErr w:type="gramStart"/>
            <w:r w:rsidRPr="00B950B3">
              <w:rPr>
                <w:rFonts w:ascii="Times New Roman" w:hAnsi="Times New Roman"/>
                <w:sz w:val="24"/>
                <w:szCs w:val="24"/>
              </w:rPr>
              <w:t>Eppure</w:t>
            </w:r>
            <w:proofErr w:type="gramEnd"/>
            <w:r w:rsidRPr="00B950B3">
              <w:rPr>
                <w:rFonts w:ascii="Times New Roman" w:hAnsi="Times New Roman"/>
                <w:sz w:val="24"/>
                <w:szCs w:val="24"/>
              </w:rPr>
              <w:t xml:space="preserve"> l’esperienza della scarsità e dell’inquinamento dell’acqua è sotto gli occhi di tutti e colpisce soprattutto i più poveri tra i poveri. Abbiamo ricevuto il dono della vita e riceviamo continuamente il dono dello Spirito: siamo responsabili, perché nessun vivente debba più morire di sete o di malattie causate dall’avvelenamento delle fonti. Chiediamo a Maria che ci aiuti a fare </w:t>
            </w:r>
            <w:r>
              <w:rPr>
                <w:rFonts w:ascii="Times New Roman" w:hAnsi="Times New Roman"/>
                <w:sz w:val="24"/>
                <w:szCs w:val="24"/>
              </w:rPr>
              <w:t xml:space="preserve">presto e bene, </w:t>
            </w:r>
            <w:r w:rsidRPr="00B950B3">
              <w:rPr>
                <w:rFonts w:ascii="Times New Roman" w:hAnsi="Times New Roman"/>
                <w:sz w:val="24"/>
                <w:szCs w:val="24"/>
              </w:rPr>
              <w:t>tutto ciò che è nelle nostre possibilità</w:t>
            </w:r>
            <w:r>
              <w:rPr>
                <w:rFonts w:ascii="Times New Roman" w:hAnsi="Times New Roman"/>
                <w:sz w:val="24"/>
                <w:szCs w:val="24"/>
              </w:rPr>
              <w:t>!</w:t>
            </w:r>
          </w:p>
        </w:tc>
        <w:tc>
          <w:tcPr>
            <w:tcW w:w="4111" w:type="dxa"/>
          </w:tcPr>
          <w:p w14:paraId="01B3996D" w14:textId="77777777" w:rsidR="004B1A59" w:rsidRPr="00CE1DE9" w:rsidRDefault="004B1A59" w:rsidP="004B1A59">
            <w:pPr>
              <w:spacing w:after="0" w:line="240" w:lineRule="auto"/>
              <w:rPr>
                <w:rFonts w:ascii="Calibri Light" w:hAnsi="Calibri Light" w:cs="Calibri Light"/>
                <w:sz w:val="24"/>
                <w:szCs w:val="24"/>
              </w:rPr>
            </w:pPr>
          </w:p>
        </w:tc>
      </w:tr>
      <w:tr w:rsidR="004B1A59" w14:paraId="4BDA12E6" w14:textId="77777777" w:rsidTr="7A18F25C">
        <w:tc>
          <w:tcPr>
            <w:tcW w:w="1454" w:type="dxa"/>
            <w:shd w:val="clear" w:color="auto" w:fill="auto"/>
          </w:tcPr>
          <w:p w14:paraId="5B627420" w14:textId="77777777" w:rsidR="004B1A59" w:rsidRPr="002E6733" w:rsidRDefault="004B1A59" w:rsidP="004B1A59">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shd w:val="clear" w:color="auto" w:fill="auto"/>
          </w:tcPr>
          <w:p w14:paraId="6B0DC7BD" w14:textId="47354AAD" w:rsidR="004B1A59" w:rsidRPr="00C40859" w:rsidRDefault="004B1A59" w:rsidP="004B1A59">
            <w:pPr>
              <w:spacing w:after="0" w:line="240" w:lineRule="auto"/>
              <w:rPr>
                <w:rFonts w:ascii="Calibri Light" w:hAnsi="Calibri Light" w:cs="Calibri Light"/>
                <w:iCs/>
                <w:sz w:val="24"/>
                <w:szCs w:val="24"/>
              </w:rPr>
            </w:pPr>
            <w:r>
              <w:rPr>
                <w:rFonts w:ascii="Calibri Light" w:hAnsi="Calibri Light" w:cs="Calibri Light"/>
                <w:iCs/>
                <w:sz w:val="24"/>
                <w:szCs w:val="24"/>
              </w:rPr>
              <w:t>Maria - Creazione</w:t>
            </w:r>
          </w:p>
        </w:tc>
        <w:tc>
          <w:tcPr>
            <w:tcW w:w="4111" w:type="dxa"/>
          </w:tcPr>
          <w:p w14:paraId="0AB48EE1" w14:textId="77777777" w:rsidR="004B1A59" w:rsidRDefault="004B1A59" w:rsidP="004B1A59">
            <w:pPr>
              <w:spacing w:after="0" w:line="240" w:lineRule="auto"/>
              <w:rPr>
                <w:rFonts w:ascii="Calibri Light" w:hAnsi="Calibri Light" w:cs="Calibri Light"/>
                <w:sz w:val="24"/>
                <w:szCs w:val="24"/>
              </w:rPr>
            </w:pPr>
          </w:p>
        </w:tc>
      </w:tr>
      <w:tr w:rsidR="004B1A59" w:rsidRPr="002E6733" w14:paraId="4A72F8AF" w14:textId="77777777" w:rsidTr="7A18F25C">
        <w:tc>
          <w:tcPr>
            <w:tcW w:w="1454" w:type="dxa"/>
            <w:shd w:val="clear" w:color="auto" w:fill="auto"/>
          </w:tcPr>
          <w:p w14:paraId="0813CE23" w14:textId="77777777" w:rsidR="004B1A59" w:rsidRPr="002E6733" w:rsidRDefault="004B1A59" w:rsidP="004B1A5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6</w:t>
            </w:r>
          </w:p>
        </w:tc>
        <w:tc>
          <w:tcPr>
            <w:tcW w:w="4211" w:type="dxa"/>
            <w:shd w:val="clear" w:color="auto" w:fill="auto"/>
          </w:tcPr>
          <w:p w14:paraId="7AD7BA40" w14:textId="77777777" w:rsidR="004B1A59" w:rsidRPr="002E6733" w:rsidRDefault="004B1A59" w:rsidP="004B1A59">
            <w:pPr>
              <w:spacing w:after="0" w:line="240" w:lineRule="auto"/>
              <w:rPr>
                <w:rFonts w:ascii="Calibri Light" w:hAnsi="Calibri Light" w:cs="Calibri Light"/>
                <w:color w:val="FF0000"/>
                <w:sz w:val="24"/>
                <w:szCs w:val="24"/>
              </w:rPr>
            </w:pPr>
            <w:r w:rsidRPr="002E6733">
              <w:rPr>
                <w:rFonts w:ascii="Calibri Light" w:hAnsi="Calibri Light" w:cs="Calibri Light"/>
                <w:sz w:val="24"/>
                <w:szCs w:val="24"/>
              </w:rPr>
              <w:t>Cronache di Famiglia</w:t>
            </w:r>
          </w:p>
        </w:tc>
        <w:tc>
          <w:tcPr>
            <w:tcW w:w="4111" w:type="dxa"/>
          </w:tcPr>
          <w:p w14:paraId="41112987" w14:textId="77777777" w:rsidR="004B1A59" w:rsidRPr="002E6733" w:rsidRDefault="004B1A59" w:rsidP="004B1A59">
            <w:pPr>
              <w:spacing w:after="0" w:line="240" w:lineRule="auto"/>
              <w:rPr>
                <w:rFonts w:ascii="Calibri Light" w:hAnsi="Calibri Light" w:cs="Calibri Light"/>
                <w:sz w:val="24"/>
                <w:szCs w:val="24"/>
              </w:rPr>
            </w:pPr>
          </w:p>
        </w:tc>
      </w:tr>
      <w:tr w:rsidR="004B1A59" w:rsidRPr="00D30C01" w14:paraId="1DEEC84E" w14:textId="77777777" w:rsidTr="7A18F25C">
        <w:tc>
          <w:tcPr>
            <w:tcW w:w="1454" w:type="dxa"/>
            <w:shd w:val="clear" w:color="auto" w:fill="auto"/>
          </w:tcPr>
          <w:p w14:paraId="37BB26D8" w14:textId="77777777" w:rsidR="004B1A59" w:rsidRPr="002E6733" w:rsidRDefault="004B1A59" w:rsidP="004B1A59">
            <w:pPr>
              <w:spacing w:after="0" w:line="240" w:lineRule="auto"/>
              <w:rPr>
                <w:rFonts w:ascii="Calibri Light" w:hAnsi="Calibri Light" w:cs="Calibri Light"/>
                <w:sz w:val="24"/>
                <w:szCs w:val="24"/>
              </w:rPr>
            </w:pPr>
            <w:r w:rsidRPr="002E6733">
              <w:rPr>
                <w:rFonts w:ascii="Calibri Light" w:hAnsi="Calibri Light" w:cs="Calibri Light"/>
                <w:b/>
                <w:bCs/>
                <w:sz w:val="24"/>
                <w:szCs w:val="24"/>
              </w:rPr>
              <w:t xml:space="preserve">Titolo </w:t>
            </w:r>
          </w:p>
        </w:tc>
        <w:tc>
          <w:tcPr>
            <w:tcW w:w="4211" w:type="dxa"/>
            <w:shd w:val="clear" w:color="auto" w:fill="auto"/>
          </w:tcPr>
          <w:p w14:paraId="21CDFB12" w14:textId="0461532E" w:rsidR="004B1A59" w:rsidRPr="008F7B35" w:rsidRDefault="004B1A59" w:rsidP="004B1A59">
            <w:r w:rsidRPr="009641BF">
              <w:t>Ecuador – XII Congresso Nazionale dell’ADMA</w:t>
            </w:r>
          </w:p>
        </w:tc>
        <w:tc>
          <w:tcPr>
            <w:tcW w:w="4111" w:type="dxa"/>
          </w:tcPr>
          <w:p w14:paraId="7625A9C4" w14:textId="68F559FB" w:rsidR="004B1A59" w:rsidRPr="00D30C01" w:rsidRDefault="004B1A59" w:rsidP="004B1A59">
            <w:pPr>
              <w:spacing w:after="0" w:line="240" w:lineRule="auto"/>
              <w:rPr>
                <w:rFonts w:ascii="Calibri Light" w:hAnsi="Calibri Light" w:cs="Calibri Light"/>
                <w:sz w:val="24"/>
                <w:szCs w:val="24"/>
              </w:rPr>
            </w:pPr>
          </w:p>
        </w:tc>
      </w:tr>
      <w:tr w:rsidR="004B1A59" w:rsidRPr="00D30C01" w14:paraId="7E464EBC" w14:textId="77777777" w:rsidTr="7A18F25C">
        <w:tc>
          <w:tcPr>
            <w:tcW w:w="1454" w:type="dxa"/>
            <w:shd w:val="clear" w:color="auto" w:fill="auto"/>
          </w:tcPr>
          <w:p w14:paraId="6C8714CD" w14:textId="77777777" w:rsidR="004B1A59" w:rsidRPr="002E6733" w:rsidRDefault="004B1A59" w:rsidP="004B1A59">
            <w:pPr>
              <w:spacing w:after="0" w:line="240" w:lineRule="auto"/>
              <w:rPr>
                <w:rFonts w:ascii="Calibri Light" w:hAnsi="Calibri Light" w:cs="Calibri Light"/>
                <w:sz w:val="24"/>
                <w:szCs w:val="24"/>
              </w:rPr>
            </w:pPr>
            <w:r w:rsidRPr="002E6733">
              <w:rPr>
                <w:rFonts w:ascii="Calibri Light" w:hAnsi="Calibri Light" w:cs="Calibri Light"/>
                <w:b/>
                <w:bCs/>
                <w:sz w:val="24"/>
                <w:szCs w:val="24"/>
              </w:rPr>
              <w:t xml:space="preserve">Testo </w:t>
            </w:r>
          </w:p>
        </w:tc>
        <w:tc>
          <w:tcPr>
            <w:tcW w:w="4211" w:type="dxa"/>
            <w:shd w:val="clear" w:color="auto" w:fill="auto"/>
          </w:tcPr>
          <w:p w14:paraId="1535ECB8" w14:textId="1FB8C716" w:rsidR="004B1A59" w:rsidRPr="001371A2" w:rsidRDefault="004B1A59" w:rsidP="004B1A59">
            <w:proofErr w:type="spellStart"/>
            <w:r w:rsidRPr="00A90B99">
              <w:t>Cumbayá</w:t>
            </w:r>
            <w:proofErr w:type="spellEnd"/>
            <w:r w:rsidRPr="00A90B99">
              <w:t>, Ecuador – ottobre 2023 – Dal 20 al 22 ottobre presso la Casa di Spiritualità “</w:t>
            </w:r>
            <w:proofErr w:type="spellStart"/>
            <w:r w:rsidRPr="00A90B99">
              <w:t>María</w:t>
            </w:r>
            <w:proofErr w:type="spellEnd"/>
            <w:r w:rsidRPr="00A90B99">
              <w:t xml:space="preserve"> </w:t>
            </w:r>
            <w:proofErr w:type="spellStart"/>
            <w:r w:rsidRPr="00A90B99">
              <w:t>Auxiliadora</w:t>
            </w:r>
            <w:proofErr w:type="spellEnd"/>
            <w:r w:rsidRPr="00A90B99">
              <w:t xml:space="preserve">” di </w:t>
            </w:r>
            <w:proofErr w:type="spellStart"/>
            <w:r w:rsidRPr="00A90B99">
              <w:t>Cumbayá</w:t>
            </w:r>
            <w:proofErr w:type="spellEnd"/>
            <w:r w:rsidRPr="00A90B99">
              <w:t xml:space="preserve"> si è svolto il XII Congresso Nazionale dell’ADMA. L’evento è stato incentrato sul tema “Gesù Eucaristia ci dona Maria come madre e maestra”, ed è stato guidato da don Alejandro Guevara, Animatore Spirituale Mondiale dell’ADMA. I tre giorni di incontro hanno avuto l’obiettivo di rafforzare la fraternità e la spiritualità eucaristica e mariana di questo ramo della Famiglia Salesiana (FS), per rinnovare il proprio impegno evangelizzatore e pastorale nei luoghi in cui è presente, essendo testimonianza viva nella missione. In Ecuador l’ADMA è presente in 8 Province, con 27 centri e un totale di 845 associati. Alla cerimonia di apertura ha partecipato anche don Marcelo </w:t>
            </w:r>
            <w:proofErr w:type="spellStart"/>
            <w:r w:rsidRPr="00A90B99">
              <w:t>Farfán</w:t>
            </w:r>
            <w:proofErr w:type="spellEnd"/>
            <w:r w:rsidRPr="00A90B99">
              <w:t>, Superiore dell’</w:t>
            </w:r>
            <w:proofErr w:type="spellStart"/>
            <w:r w:rsidRPr="00A90B99">
              <w:t>Ispettoria</w:t>
            </w:r>
            <w:proofErr w:type="spellEnd"/>
            <w:r w:rsidRPr="00A90B99">
              <w:t xml:space="preserve"> salesiana dell’Ecuador (ECU), che ha evidenziato come l’ADMA sia un movimento essenziale nella spiritualità della Congregazione e delle Famiglia Salesiana. Durante il suo intervento don Alejandro Guevara ha sottolineato l’importanza di questi spazi per l’autentica devozione e la </w:t>
            </w:r>
            <w:r w:rsidRPr="00A90B99">
              <w:lastRenderedPageBreak/>
              <w:t>propagazione della devozione a Maria Ausiliatrice a livello locale. “Credo che questi giorni di incontro debbano essere un invito a condividere la vita tra di noi come fratelli e a guardare la nostra realtà con gli occhi di Maria”.</w:t>
            </w:r>
          </w:p>
        </w:tc>
        <w:tc>
          <w:tcPr>
            <w:tcW w:w="4111" w:type="dxa"/>
          </w:tcPr>
          <w:p w14:paraId="50C70637" w14:textId="77777777" w:rsidR="004B1A59" w:rsidRPr="00D30C01" w:rsidRDefault="004B1A59" w:rsidP="004B1A59">
            <w:pPr>
              <w:spacing w:after="0" w:line="240" w:lineRule="auto"/>
              <w:rPr>
                <w:rFonts w:ascii="Calibri Light" w:hAnsi="Calibri Light" w:cs="Calibri Light"/>
                <w:sz w:val="24"/>
                <w:szCs w:val="24"/>
              </w:rPr>
            </w:pPr>
          </w:p>
        </w:tc>
      </w:tr>
      <w:tr w:rsidR="004B1A59" w14:paraId="541553F2" w14:textId="77777777" w:rsidTr="7A18F25C">
        <w:tc>
          <w:tcPr>
            <w:tcW w:w="1454" w:type="dxa"/>
            <w:shd w:val="clear" w:color="auto" w:fill="auto"/>
          </w:tcPr>
          <w:p w14:paraId="6A476B92" w14:textId="77777777" w:rsidR="004B1A59" w:rsidRPr="002E6733" w:rsidRDefault="004B1A59" w:rsidP="004B1A59">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Pr>
          <w:p w14:paraId="50F6A1D2" w14:textId="2DA41D2E" w:rsidR="004B1A59" w:rsidRDefault="004B1A59" w:rsidP="004B1A59">
            <w:pPr>
              <w:spacing w:after="0" w:line="240" w:lineRule="auto"/>
              <w:rPr>
                <w:rFonts w:ascii="Calibri Light" w:hAnsi="Calibri Light" w:cs="Calibri Light"/>
                <w:sz w:val="24"/>
                <w:szCs w:val="24"/>
              </w:rPr>
            </w:pPr>
            <w:r>
              <w:rPr>
                <w:rFonts w:ascii="Calibri Light" w:hAnsi="Calibri Light" w:cs="Calibri Light"/>
                <w:sz w:val="24"/>
                <w:szCs w:val="24"/>
              </w:rPr>
              <w:t>Ecuador - Congresso</w:t>
            </w:r>
          </w:p>
        </w:tc>
        <w:tc>
          <w:tcPr>
            <w:tcW w:w="4111" w:type="dxa"/>
          </w:tcPr>
          <w:p w14:paraId="20AAD0B4" w14:textId="77777777" w:rsidR="004B1A59" w:rsidRDefault="004B1A59" w:rsidP="004B1A59">
            <w:pPr>
              <w:spacing w:after="0" w:line="240" w:lineRule="auto"/>
              <w:rPr>
                <w:rFonts w:ascii="Calibri Light" w:hAnsi="Calibri Light" w:cs="Calibri Light"/>
                <w:sz w:val="24"/>
                <w:szCs w:val="24"/>
              </w:rPr>
            </w:pPr>
          </w:p>
        </w:tc>
      </w:tr>
      <w:tr w:rsidR="004B1A59" w:rsidRPr="00094782" w14:paraId="256B6F98" w14:textId="77777777" w:rsidTr="7A18F25C">
        <w:tc>
          <w:tcPr>
            <w:tcW w:w="1454" w:type="dxa"/>
            <w:shd w:val="clear" w:color="auto" w:fill="auto"/>
          </w:tcPr>
          <w:p w14:paraId="51423A7D" w14:textId="77777777" w:rsidR="004B1A59" w:rsidRPr="002E6733" w:rsidRDefault="004B1A59" w:rsidP="004B1A59">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Pr>
          <w:p w14:paraId="4108DA0E" w14:textId="664FCB31" w:rsidR="004B1A59" w:rsidRPr="00B82544" w:rsidRDefault="004B1A59" w:rsidP="004B1A59">
            <w:pPr>
              <w:pStyle w:val="Titolo2"/>
              <w:shd w:val="clear" w:color="auto" w:fill="FFFFFF"/>
              <w:spacing w:after="150" w:line="240" w:lineRule="auto"/>
              <w:rPr>
                <w:rFonts w:ascii="Calibri Light" w:hAnsi="Calibri Light" w:cs="Calibri Light"/>
                <w:sz w:val="24"/>
                <w:szCs w:val="24"/>
              </w:rPr>
            </w:pPr>
            <w:r w:rsidRPr="00B82544">
              <w:rPr>
                <w:rFonts w:ascii="Calibri Light" w:hAnsi="Calibri Light" w:cs="Calibri Light"/>
                <w:sz w:val="24"/>
                <w:szCs w:val="24"/>
              </w:rPr>
              <w:t>XXXIII Giornata Mariana dell’ADMA, sul tema “L’Educazione come Vocazione e Missione”</w:t>
            </w:r>
          </w:p>
          <w:p w14:paraId="74CAA380" w14:textId="3EF2FD9A" w:rsidR="004B1A59" w:rsidRPr="00A06440" w:rsidRDefault="004B1A59" w:rsidP="004B1A59">
            <w:pPr>
              <w:pStyle w:val="Titolo2"/>
              <w:shd w:val="clear" w:color="auto" w:fill="FFFFFF"/>
              <w:spacing w:after="150" w:line="240" w:lineRule="auto"/>
              <w:rPr>
                <w:rFonts w:ascii="Calibri Light" w:hAnsi="Calibri Light" w:cs="Calibri Light"/>
                <w:sz w:val="24"/>
                <w:szCs w:val="24"/>
              </w:rPr>
            </w:pPr>
          </w:p>
        </w:tc>
        <w:tc>
          <w:tcPr>
            <w:tcW w:w="4111" w:type="dxa"/>
          </w:tcPr>
          <w:p w14:paraId="1CEF5A64" w14:textId="77777777" w:rsidR="004B1A59" w:rsidRPr="00094782" w:rsidRDefault="004B1A59" w:rsidP="00F47F4E">
            <w:pPr>
              <w:pStyle w:val="Titolo2"/>
              <w:shd w:val="clear" w:color="auto" w:fill="FFFFFF"/>
              <w:spacing w:after="150" w:line="240" w:lineRule="auto"/>
              <w:rPr>
                <w:rFonts w:ascii="Calibri Light" w:hAnsi="Calibri Light" w:cs="Calibri Light"/>
                <w:sz w:val="24"/>
                <w:szCs w:val="24"/>
              </w:rPr>
            </w:pPr>
          </w:p>
        </w:tc>
      </w:tr>
      <w:tr w:rsidR="004B1A59" w:rsidRPr="00094782" w14:paraId="15B3D5C7" w14:textId="77777777" w:rsidTr="7A18F25C">
        <w:tc>
          <w:tcPr>
            <w:tcW w:w="1454" w:type="dxa"/>
            <w:shd w:val="clear" w:color="auto" w:fill="auto"/>
          </w:tcPr>
          <w:p w14:paraId="25A4D5B7" w14:textId="77777777" w:rsidR="004B1A59" w:rsidRPr="002E6733" w:rsidRDefault="004B1A59" w:rsidP="004B1A59">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Pr>
          <w:p w14:paraId="3FA78980" w14:textId="24F00DC6" w:rsidR="004B1A59" w:rsidRPr="00094782" w:rsidRDefault="004B1A59" w:rsidP="004B1A59">
            <w:pPr>
              <w:pStyle w:val="Titolo2"/>
              <w:shd w:val="clear" w:color="auto" w:fill="FFFFFF"/>
              <w:spacing w:after="150" w:line="240" w:lineRule="auto"/>
              <w:rPr>
                <w:rFonts w:ascii="Calibri Light" w:hAnsi="Calibri Light" w:cs="Calibri Light"/>
                <w:sz w:val="24"/>
                <w:szCs w:val="24"/>
              </w:rPr>
            </w:pPr>
            <w:r w:rsidRPr="00B82544">
              <w:rPr>
                <w:rFonts w:ascii="Calibri Light" w:hAnsi="Calibri Light" w:cs="Calibri Light"/>
                <w:sz w:val="24"/>
                <w:szCs w:val="24"/>
              </w:rPr>
              <w:t xml:space="preserve">Torino, Italia – ottobre 2023 - L’8 ottobre si è svolta la XXXIII Giornata Mariana, sul tema “L’Educazione come Vocazione e Missione” a cui hanno partecipato oltre ai membri dell’Associazione di Maria Ausiliatrice (ADMA) Primaria di Torino anche un folto gruppo di associati provenienti da Arese e dalla Liguria. La giornata è stata caratterizzata da un momento formativo guidato da don Enrico Stasi, che riprendendo il “sogno dei </w:t>
            </w:r>
            <w:proofErr w:type="gramStart"/>
            <w:r w:rsidRPr="00B82544">
              <w:rPr>
                <w:rFonts w:ascii="Calibri Light" w:hAnsi="Calibri Light" w:cs="Calibri Light"/>
                <w:sz w:val="24"/>
                <w:szCs w:val="24"/>
              </w:rPr>
              <w:t>9</w:t>
            </w:r>
            <w:proofErr w:type="gramEnd"/>
            <w:r w:rsidRPr="00B82544">
              <w:rPr>
                <w:rFonts w:ascii="Calibri Light" w:hAnsi="Calibri Light" w:cs="Calibri Light"/>
                <w:sz w:val="24"/>
                <w:szCs w:val="24"/>
              </w:rPr>
              <w:t xml:space="preserve"> anni” di Don Bosco ha sottolineato tra le altre cose come il “cortile” sia ancora un luogo privilegiato di incontro tra i giovani e Dio. Sono seguiti un tempo di preghiera e riflessione personale e la recita del Rosario nel cortile di Valdocco. Sono stati presentati tutti i nuovi aspiranti soci e sono seguite le testimonianze di vita e di fede di alcuni di loro, che hanno generosamente condiviso con i partecipanti il loro cammino di discernimento. La giornata si è conclusa con la celebrazione dell’Eucaristia presieduta da don Enrico Stasi e concelebrata da don Roberto Carelli e don Alejandro Guevara Rodríguez, Animatore Spirituale Mondiale dell’ADMA, durante la quale 23 persone hanno professato il loro impegno di adesione all’Associazione.</w:t>
            </w:r>
          </w:p>
        </w:tc>
        <w:tc>
          <w:tcPr>
            <w:tcW w:w="4111" w:type="dxa"/>
          </w:tcPr>
          <w:p w14:paraId="1952B9EF" w14:textId="77777777" w:rsidR="004B1A59" w:rsidRPr="00094782" w:rsidRDefault="004B1A59" w:rsidP="004B1A59">
            <w:pPr>
              <w:pStyle w:val="Titolo2"/>
              <w:shd w:val="clear" w:color="auto" w:fill="FFFFFF"/>
              <w:spacing w:after="150" w:line="240" w:lineRule="auto"/>
              <w:rPr>
                <w:rFonts w:ascii="Calibri Light" w:hAnsi="Calibri Light" w:cs="Calibri Light"/>
                <w:sz w:val="24"/>
                <w:szCs w:val="24"/>
              </w:rPr>
            </w:pPr>
          </w:p>
        </w:tc>
      </w:tr>
      <w:tr w:rsidR="004B1A59" w14:paraId="067C41C9" w14:textId="77777777" w:rsidTr="7A18F25C">
        <w:tc>
          <w:tcPr>
            <w:tcW w:w="1454" w:type="dxa"/>
            <w:shd w:val="clear" w:color="auto" w:fill="auto"/>
          </w:tcPr>
          <w:p w14:paraId="2F1CDF81" w14:textId="77777777" w:rsidR="004B1A59" w:rsidRPr="002E6733" w:rsidRDefault="004B1A59" w:rsidP="004B1A59">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Pr>
          <w:p w14:paraId="01B711C9" w14:textId="2BDA5F2D" w:rsidR="004B1A59" w:rsidRDefault="004B1A59" w:rsidP="004B1A59">
            <w:pPr>
              <w:spacing w:after="0" w:line="240" w:lineRule="auto"/>
              <w:rPr>
                <w:rFonts w:ascii="Calibri Light" w:hAnsi="Calibri Light" w:cs="Calibri Light"/>
                <w:sz w:val="24"/>
                <w:szCs w:val="24"/>
              </w:rPr>
            </w:pPr>
            <w:r>
              <w:rPr>
                <w:rFonts w:ascii="Calibri Light" w:hAnsi="Calibri Light" w:cs="Calibri Light"/>
                <w:sz w:val="24"/>
                <w:szCs w:val="24"/>
              </w:rPr>
              <w:t>Giornata mariana</w:t>
            </w:r>
          </w:p>
        </w:tc>
        <w:tc>
          <w:tcPr>
            <w:tcW w:w="4111" w:type="dxa"/>
          </w:tcPr>
          <w:p w14:paraId="67320F27" w14:textId="77777777" w:rsidR="004B1A59" w:rsidRDefault="004B1A59" w:rsidP="004B1A59">
            <w:pPr>
              <w:spacing w:after="0" w:line="240" w:lineRule="auto"/>
              <w:rPr>
                <w:rFonts w:ascii="Calibri Light" w:hAnsi="Calibri Light" w:cs="Calibri Light"/>
                <w:sz w:val="24"/>
                <w:szCs w:val="24"/>
              </w:rPr>
            </w:pPr>
          </w:p>
        </w:tc>
      </w:tr>
      <w:tr w:rsidR="004B1A59" w14:paraId="15998F47" w14:textId="77777777" w:rsidTr="7A18F25C">
        <w:tc>
          <w:tcPr>
            <w:tcW w:w="1454" w:type="dxa"/>
            <w:shd w:val="clear" w:color="auto" w:fill="auto"/>
          </w:tcPr>
          <w:p w14:paraId="67F474BD" w14:textId="3C95EFAB" w:rsidR="004B1A59" w:rsidRDefault="004B1A59" w:rsidP="004B1A59">
            <w:pPr>
              <w:spacing w:after="0" w:line="240" w:lineRule="auto"/>
              <w:rPr>
                <w:rFonts w:ascii="Calibri Light" w:hAnsi="Calibri Light" w:cs="Calibri Light"/>
                <w:b/>
                <w:bCs/>
                <w:sz w:val="24"/>
                <w:szCs w:val="24"/>
              </w:rPr>
            </w:pPr>
            <w:bookmarkStart w:id="2" w:name="_Hlk151131385"/>
            <w:r>
              <w:rPr>
                <w:rFonts w:ascii="Calibri Light" w:hAnsi="Calibri Light" w:cs="Calibri Light"/>
                <w:b/>
                <w:bCs/>
                <w:sz w:val="24"/>
                <w:szCs w:val="24"/>
              </w:rPr>
              <w:t>Titolo</w:t>
            </w:r>
          </w:p>
        </w:tc>
        <w:tc>
          <w:tcPr>
            <w:tcW w:w="4211" w:type="dxa"/>
            <w:shd w:val="clear" w:color="auto" w:fill="auto"/>
          </w:tcPr>
          <w:p w14:paraId="282F63C2" w14:textId="440DB6DD" w:rsidR="004B1A59" w:rsidRPr="008E5837" w:rsidRDefault="004B1A59" w:rsidP="004B1A59">
            <w:pPr>
              <w:pStyle w:val="Titolo2"/>
              <w:shd w:val="clear" w:color="auto" w:fill="FFFFFF"/>
              <w:spacing w:after="150" w:line="240" w:lineRule="auto"/>
              <w:rPr>
                <w:rFonts w:ascii="Calibri" w:eastAsia="Calibri" w:hAnsi="Calibri" w:cs="Times New Roman"/>
                <w:color w:val="auto"/>
                <w:sz w:val="22"/>
                <w:szCs w:val="22"/>
              </w:rPr>
            </w:pPr>
            <w:r w:rsidRPr="00E171B7">
              <w:rPr>
                <w:rFonts w:ascii="Calibri" w:eastAsia="Calibri" w:hAnsi="Calibri" w:cs="Times New Roman"/>
                <w:color w:val="auto"/>
                <w:sz w:val="22"/>
                <w:szCs w:val="22"/>
              </w:rPr>
              <w:t>Congresso Internazionale di Maria Ausiliatrice 2024 a Fatima (Portogallo).</w:t>
            </w:r>
          </w:p>
        </w:tc>
        <w:tc>
          <w:tcPr>
            <w:tcW w:w="4111" w:type="dxa"/>
          </w:tcPr>
          <w:p w14:paraId="3D12CEF0" w14:textId="51D344B3" w:rsidR="004B1A59" w:rsidRDefault="004B1A59" w:rsidP="004B1A59">
            <w:pPr>
              <w:pStyle w:val="Titolo2"/>
              <w:shd w:val="clear" w:color="auto" w:fill="FFFFFF"/>
              <w:spacing w:after="150" w:line="240" w:lineRule="auto"/>
              <w:rPr>
                <w:rFonts w:ascii="Calibri" w:eastAsia="Calibri" w:hAnsi="Calibri" w:cs="Times New Roman"/>
                <w:color w:val="auto"/>
                <w:sz w:val="22"/>
                <w:szCs w:val="22"/>
              </w:rPr>
            </w:pPr>
          </w:p>
        </w:tc>
      </w:tr>
      <w:tr w:rsidR="004B1A59" w:rsidRPr="00B0668F" w14:paraId="6C2ECC83" w14:textId="77777777" w:rsidTr="7A18F25C">
        <w:tc>
          <w:tcPr>
            <w:tcW w:w="1454" w:type="dxa"/>
            <w:shd w:val="clear" w:color="auto" w:fill="auto"/>
          </w:tcPr>
          <w:p w14:paraId="3F1A5236" w14:textId="2709CC0A" w:rsidR="004B1A59" w:rsidRDefault="004B1A59" w:rsidP="004B1A59">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Testo</w:t>
            </w:r>
          </w:p>
        </w:tc>
        <w:tc>
          <w:tcPr>
            <w:tcW w:w="4211" w:type="dxa"/>
            <w:shd w:val="clear" w:color="auto" w:fill="auto"/>
          </w:tcPr>
          <w:p w14:paraId="22E4A227" w14:textId="77777777" w:rsidR="004B1A59" w:rsidRPr="00E171B7" w:rsidRDefault="004B1A59" w:rsidP="004B1A59">
            <w:pPr>
              <w:pStyle w:val="Titolo2"/>
              <w:shd w:val="clear" w:color="auto" w:fill="FFFFFF"/>
              <w:spacing w:after="150" w:line="240" w:lineRule="auto"/>
              <w:rPr>
                <w:rFonts w:ascii="Calibri" w:eastAsia="Calibri" w:hAnsi="Calibri" w:cs="Times New Roman"/>
                <w:color w:val="auto"/>
                <w:sz w:val="22"/>
                <w:szCs w:val="22"/>
              </w:rPr>
            </w:pPr>
            <w:r w:rsidRPr="00E171B7">
              <w:rPr>
                <w:rFonts w:ascii="Calibri" w:eastAsia="Calibri" w:hAnsi="Calibri" w:cs="Times New Roman"/>
                <w:color w:val="auto"/>
                <w:sz w:val="22"/>
                <w:szCs w:val="22"/>
              </w:rPr>
              <w:t xml:space="preserve">Nello spirito di solidarietà ed aiuto reciproco che ci vuole contraddistinguere, è stato istituito, presso </w:t>
            </w:r>
            <w:proofErr w:type="gramStart"/>
            <w:r w:rsidRPr="00E171B7">
              <w:rPr>
                <w:rFonts w:ascii="Calibri" w:eastAsia="Calibri" w:hAnsi="Calibri" w:cs="Times New Roman"/>
                <w:color w:val="auto"/>
                <w:sz w:val="22"/>
                <w:szCs w:val="22"/>
              </w:rPr>
              <w:t>l’ ADMA</w:t>
            </w:r>
            <w:proofErr w:type="gramEnd"/>
            <w:r w:rsidRPr="00E171B7">
              <w:rPr>
                <w:rFonts w:ascii="Calibri" w:eastAsia="Calibri" w:hAnsi="Calibri" w:cs="Times New Roman"/>
                <w:color w:val="auto"/>
                <w:sz w:val="22"/>
                <w:szCs w:val="22"/>
              </w:rPr>
              <w:t xml:space="preserve"> Primaria di Torino, un</w:t>
            </w:r>
            <w:r>
              <w:rPr>
                <w:rFonts w:ascii="Calibri" w:eastAsia="Calibri" w:hAnsi="Calibri" w:cs="Times New Roman"/>
                <w:color w:val="auto"/>
                <w:sz w:val="22"/>
                <w:szCs w:val="22"/>
              </w:rPr>
              <w:t xml:space="preserve"> </w:t>
            </w:r>
            <w:r w:rsidRPr="00E171B7">
              <w:rPr>
                <w:rFonts w:ascii="Calibri" w:eastAsia="Calibri" w:hAnsi="Calibri" w:cs="Times New Roman"/>
                <w:color w:val="auto"/>
                <w:sz w:val="22"/>
                <w:szCs w:val="22"/>
              </w:rPr>
              <w:t>“Fondo di Solidarietà” per aiutare i gruppi più in difficoltà a partecipare.</w:t>
            </w:r>
          </w:p>
          <w:p w14:paraId="382D845D" w14:textId="77777777" w:rsidR="004B1A59" w:rsidRPr="00E171B7" w:rsidRDefault="004B1A59" w:rsidP="004B1A59">
            <w:pPr>
              <w:pStyle w:val="Titolo2"/>
              <w:shd w:val="clear" w:color="auto" w:fill="FFFFFF"/>
              <w:spacing w:after="150" w:line="240" w:lineRule="auto"/>
              <w:rPr>
                <w:rFonts w:ascii="Calibri" w:eastAsia="Calibri" w:hAnsi="Calibri" w:cs="Times New Roman"/>
                <w:color w:val="auto"/>
                <w:sz w:val="22"/>
                <w:szCs w:val="22"/>
              </w:rPr>
            </w:pPr>
            <w:r w:rsidRPr="00E171B7">
              <w:rPr>
                <w:rFonts w:ascii="Calibri" w:eastAsia="Calibri" w:hAnsi="Calibri" w:cs="Times New Roman"/>
                <w:color w:val="auto"/>
                <w:sz w:val="22"/>
                <w:szCs w:val="22"/>
              </w:rPr>
              <w:t xml:space="preserve">Tutte le donazioni possono essere inviate </w:t>
            </w:r>
            <w:r>
              <w:rPr>
                <w:rFonts w:ascii="Calibri" w:eastAsia="Calibri" w:hAnsi="Calibri" w:cs="Times New Roman"/>
                <w:color w:val="auto"/>
                <w:sz w:val="22"/>
                <w:szCs w:val="22"/>
              </w:rPr>
              <w:t xml:space="preserve">o tramite bonifico </w:t>
            </w:r>
            <w:r w:rsidRPr="00963C55">
              <w:rPr>
                <w:rFonts w:ascii="Arial" w:hAnsi="Arial" w:cs="Arial"/>
                <w:color w:val="auto"/>
                <w:spacing w:val="7"/>
                <w:sz w:val="22"/>
                <w:szCs w:val="22"/>
              </w:rPr>
              <w:t xml:space="preserve">ADMA - </w:t>
            </w:r>
            <w:proofErr w:type="gramStart"/>
            <w:r w:rsidRPr="00963C55">
              <w:rPr>
                <w:rFonts w:ascii="Arial" w:hAnsi="Arial" w:cs="Arial"/>
                <w:color w:val="auto"/>
                <w:spacing w:val="7"/>
                <w:sz w:val="22"/>
                <w:szCs w:val="22"/>
              </w:rPr>
              <w:t>IBAN  IT</w:t>
            </w:r>
            <w:proofErr w:type="gramEnd"/>
            <w:r w:rsidRPr="00963C55">
              <w:rPr>
                <w:rFonts w:ascii="Arial" w:hAnsi="Arial" w:cs="Arial"/>
                <w:color w:val="auto"/>
                <w:spacing w:val="7"/>
                <w:sz w:val="22"/>
                <w:szCs w:val="22"/>
              </w:rPr>
              <w:t>16 V030 6909 6061 0000 0130 575</w:t>
            </w:r>
            <w:r>
              <w:rPr>
                <w:rFonts w:ascii="Arial" w:hAnsi="Arial" w:cs="Arial"/>
                <w:color w:val="auto"/>
                <w:spacing w:val="7"/>
                <w:sz w:val="22"/>
                <w:szCs w:val="22"/>
              </w:rPr>
              <w:t xml:space="preserve"> o </w:t>
            </w:r>
            <w:r w:rsidRPr="00E171B7">
              <w:rPr>
                <w:rFonts w:ascii="Calibri" w:eastAsia="Calibri" w:hAnsi="Calibri" w:cs="Times New Roman"/>
                <w:color w:val="auto"/>
                <w:sz w:val="22"/>
                <w:szCs w:val="22"/>
              </w:rPr>
              <w:t xml:space="preserve">seguendo le istruzioni presenti al seguente link </w:t>
            </w:r>
            <w:hyperlink r:id="rId6" w:history="1">
              <w:r w:rsidRPr="00AE1C6F">
                <w:rPr>
                  <w:rStyle w:val="Collegamentoipertestuale"/>
                  <w:rFonts w:ascii="Calibri" w:eastAsia="Calibri" w:hAnsi="Calibri" w:cs="Times New Roman"/>
                  <w:sz w:val="22"/>
                  <w:szCs w:val="22"/>
                </w:rPr>
                <w:t>https://www.admadonbosco.org/</w:t>
              </w:r>
            </w:hyperlink>
            <w:r>
              <w:rPr>
                <w:rFonts w:ascii="Calibri" w:eastAsia="Calibri" w:hAnsi="Calibri" w:cs="Times New Roman"/>
                <w:color w:val="auto"/>
                <w:sz w:val="22"/>
                <w:szCs w:val="22"/>
              </w:rPr>
              <w:t xml:space="preserve"> </w:t>
            </w:r>
          </w:p>
          <w:p w14:paraId="453BC797" w14:textId="77777777" w:rsidR="004B1A59" w:rsidRPr="00E171B7" w:rsidRDefault="004B1A59" w:rsidP="004B1A59">
            <w:pPr>
              <w:pStyle w:val="Titolo2"/>
              <w:shd w:val="clear" w:color="auto" w:fill="FFFFFF"/>
              <w:spacing w:after="150" w:line="240" w:lineRule="auto"/>
              <w:rPr>
                <w:rFonts w:ascii="Calibri" w:eastAsia="Calibri" w:hAnsi="Calibri" w:cs="Times New Roman"/>
                <w:color w:val="auto"/>
                <w:sz w:val="22"/>
                <w:szCs w:val="22"/>
              </w:rPr>
            </w:pPr>
            <w:r w:rsidRPr="00E171B7">
              <w:rPr>
                <w:rFonts w:ascii="Calibri" w:eastAsia="Calibri" w:hAnsi="Calibri" w:cs="Times New Roman"/>
                <w:color w:val="auto"/>
                <w:sz w:val="22"/>
                <w:szCs w:val="22"/>
              </w:rPr>
              <w:t xml:space="preserve">Per eventuali richieste di contributo o per chiarimenti i responsabili di un gruppo possono scrivere a: </w:t>
            </w:r>
            <w:r>
              <w:rPr>
                <w:rFonts w:ascii="Calibri" w:eastAsia="Calibri" w:hAnsi="Calibri" w:cs="Times New Roman"/>
                <w:color w:val="auto"/>
                <w:sz w:val="22"/>
                <w:szCs w:val="22"/>
              </w:rPr>
              <w:t>a</w:t>
            </w:r>
            <w:r w:rsidRPr="00F773C0">
              <w:rPr>
                <w:rFonts w:ascii="Calibri" w:eastAsia="Calibri" w:hAnsi="Calibri" w:cs="Times New Roman"/>
                <w:color w:val="auto"/>
                <w:sz w:val="22"/>
                <w:szCs w:val="22"/>
              </w:rPr>
              <w:t>dma@admadonbosco.org</w:t>
            </w:r>
          </w:p>
          <w:p w14:paraId="2164C399" w14:textId="77777777" w:rsidR="004B1A59" w:rsidRPr="00E171B7" w:rsidRDefault="004B1A59" w:rsidP="004B1A59">
            <w:pPr>
              <w:pStyle w:val="Titolo2"/>
              <w:shd w:val="clear" w:color="auto" w:fill="FFFFFF"/>
              <w:spacing w:after="150" w:line="240" w:lineRule="auto"/>
              <w:rPr>
                <w:rFonts w:ascii="Calibri" w:eastAsia="Calibri" w:hAnsi="Calibri" w:cs="Times New Roman"/>
                <w:color w:val="auto"/>
                <w:sz w:val="22"/>
                <w:szCs w:val="22"/>
              </w:rPr>
            </w:pPr>
            <w:r w:rsidRPr="00E171B7">
              <w:rPr>
                <w:rFonts w:ascii="Calibri" w:eastAsia="Calibri" w:hAnsi="Calibri" w:cs="Times New Roman"/>
                <w:color w:val="auto"/>
                <w:sz w:val="22"/>
                <w:szCs w:val="22"/>
              </w:rPr>
              <w:t>Quanto ricevuto sarà ripartito fra le varie richieste. Non sono previsti contributi per singoli partecipanti.</w:t>
            </w:r>
          </w:p>
          <w:p w14:paraId="6FD0BD07" w14:textId="31B092F5" w:rsidR="004B1A59" w:rsidRPr="0041440F" w:rsidRDefault="004B1A59" w:rsidP="004B1A59">
            <w:pPr>
              <w:pStyle w:val="Titolo2"/>
              <w:shd w:val="clear" w:color="auto" w:fill="FFFFFF"/>
              <w:spacing w:after="150" w:line="240" w:lineRule="auto"/>
              <w:rPr>
                <w:rFonts w:ascii="Calibri" w:eastAsia="Calibri" w:hAnsi="Calibri" w:cs="Times New Roman"/>
                <w:color w:val="auto"/>
                <w:sz w:val="22"/>
                <w:szCs w:val="22"/>
              </w:rPr>
            </w:pPr>
            <w:r w:rsidRPr="00E171B7">
              <w:rPr>
                <w:rFonts w:ascii="Calibri" w:eastAsia="Calibri" w:hAnsi="Calibri" w:cs="Times New Roman"/>
                <w:color w:val="auto"/>
                <w:sz w:val="22"/>
                <w:szCs w:val="22"/>
              </w:rPr>
              <w:t>“Il Signore ama chi dona con gioia”</w:t>
            </w:r>
          </w:p>
        </w:tc>
        <w:tc>
          <w:tcPr>
            <w:tcW w:w="4111" w:type="dxa"/>
          </w:tcPr>
          <w:p w14:paraId="35F0A676" w14:textId="77777777" w:rsidR="004B1A59" w:rsidRPr="00B0668F" w:rsidRDefault="004B1A59" w:rsidP="004B1A59">
            <w:pPr>
              <w:pStyle w:val="Titolo2"/>
              <w:shd w:val="clear" w:color="auto" w:fill="FFFFFF"/>
              <w:spacing w:after="150" w:line="240" w:lineRule="auto"/>
              <w:rPr>
                <w:rFonts w:ascii="Calibri" w:eastAsia="Calibri" w:hAnsi="Calibri" w:cs="Times New Roman"/>
                <w:color w:val="auto"/>
                <w:sz w:val="22"/>
                <w:szCs w:val="22"/>
              </w:rPr>
            </w:pPr>
          </w:p>
        </w:tc>
      </w:tr>
      <w:tr w:rsidR="004B1A59" w14:paraId="4B2ED537" w14:textId="77777777" w:rsidTr="7A18F25C">
        <w:tc>
          <w:tcPr>
            <w:tcW w:w="1454" w:type="dxa"/>
            <w:shd w:val="clear" w:color="auto" w:fill="auto"/>
          </w:tcPr>
          <w:p w14:paraId="5A68C103" w14:textId="24F56267" w:rsidR="004B1A59" w:rsidRPr="002E6733" w:rsidRDefault="004B1A59" w:rsidP="004B1A59">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Pr>
          <w:p w14:paraId="7FC18101" w14:textId="03EC8BCC" w:rsidR="004B1A59" w:rsidRDefault="004B1A59" w:rsidP="004B1A59">
            <w:pPr>
              <w:spacing w:after="0" w:line="240" w:lineRule="auto"/>
              <w:rPr>
                <w:rFonts w:ascii="Calibri Light" w:hAnsi="Calibri Light" w:cs="Calibri Light"/>
                <w:sz w:val="24"/>
                <w:szCs w:val="24"/>
              </w:rPr>
            </w:pPr>
            <w:r>
              <w:rPr>
                <w:rFonts w:ascii="Calibri Light" w:hAnsi="Calibri Light" w:cs="Calibri Light"/>
                <w:sz w:val="24"/>
                <w:szCs w:val="24"/>
              </w:rPr>
              <w:t xml:space="preserve">Congresso – Solidarietà </w:t>
            </w:r>
          </w:p>
        </w:tc>
        <w:tc>
          <w:tcPr>
            <w:tcW w:w="4111" w:type="dxa"/>
          </w:tcPr>
          <w:p w14:paraId="3D7EF94D" w14:textId="77777777" w:rsidR="004B1A59" w:rsidRDefault="004B1A59" w:rsidP="004B1A59">
            <w:pPr>
              <w:spacing w:after="0" w:line="240" w:lineRule="auto"/>
              <w:rPr>
                <w:rFonts w:ascii="Calibri Light" w:hAnsi="Calibri Light" w:cs="Calibri Light"/>
                <w:sz w:val="24"/>
                <w:szCs w:val="24"/>
              </w:rPr>
            </w:pPr>
          </w:p>
        </w:tc>
      </w:tr>
      <w:bookmarkEnd w:id="2"/>
      <w:tr w:rsidR="004B1A59" w14:paraId="6FBDE699" w14:textId="77777777" w:rsidTr="7A18F25C">
        <w:tc>
          <w:tcPr>
            <w:tcW w:w="1454" w:type="dxa"/>
            <w:shd w:val="clear" w:color="auto" w:fill="auto"/>
          </w:tcPr>
          <w:p w14:paraId="39CC8F9D" w14:textId="7E38F330" w:rsidR="004B1A59" w:rsidRDefault="004B1A59" w:rsidP="004B1A59">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Pr>
          <w:p w14:paraId="77AE4DF4" w14:textId="6ED8354E" w:rsidR="004B1A59" w:rsidRDefault="004B1A59" w:rsidP="004B1A59">
            <w:pPr>
              <w:spacing w:after="0" w:line="240" w:lineRule="auto"/>
              <w:rPr>
                <w:rFonts w:ascii="Calibri Light" w:hAnsi="Calibri Light" w:cs="Calibri Light"/>
                <w:sz w:val="24"/>
                <w:szCs w:val="24"/>
              </w:rPr>
            </w:pPr>
            <w:r w:rsidRPr="00D41F13">
              <w:rPr>
                <w:rFonts w:ascii="Calibri Light" w:hAnsi="Calibri Light" w:cs="Calibri Light"/>
                <w:sz w:val="24"/>
                <w:szCs w:val="24"/>
              </w:rPr>
              <w:t>Incontro dei Delegati della Famiglia Salesiana dell’Asia Sud</w:t>
            </w:r>
          </w:p>
        </w:tc>
        <w:tc>
          <w:tcPr>
            <w:tcW w:w="4111" w:type="dxa"/>
          </w:tcPr>
          <w:p w14:paraId="74F17FBA" w14:textId="5970B623" w:rsidR="004B1A59" w:rsidRDefault="004B1A59" w:rsidP="004B1A59">
            <w:pPr>
              <w:spacing w:after="0" w:line="240" w:lineRule="auto"/>
              <w:rPr>
                <w:rFonts w:ascii="Calibri Light" w:hAnsi="Calibri Light" w:cs="Calibri Light"/>
                <w:sz w:val="24"/>
                <w:szCs w:val="24"/>
              </w:rPr>
            </w:pPr>
          </w:p>
        </w:tc>
      </w:tr>
      <w:tr w:rsidR="004B1A59" w14:paraId="4EA8A3B2" w14:textId="77777777" w:rsidTr="7A18F25C">
        <w:tc>
          <w:tcPr>
            <w:tcW w:w="1454" w:type="dxa"/>
            <w:shd w:val="clear" w:color="auto" w:fill="auto"/>
          </w:tcPr>
          <w:p w14:paraId="6344684D" w14:textId="69D6689A" w:rsidR="004B1A59" w:rsidRDefault="004B1A59" w:rsidP="004B1A59">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Pr>
          <w:p w14:paraId="1198C40D" w14:textId="77777777" w:rsidR="004B1A59" w:rsidRPr="00091FDB" w:rsidRDefault="004B1A59" w:rsidP="004B1A59">
            <w:pPr>
              <w:spacing w:after="0" w:line="240" w:lineRule="auto"/>
              <w:rPr>
                <w:rFonts w:ascii="Calibri Light" w:hAnsi="Calibri Light" w:cs="Calibri Light"/>
                <w:sz w:val="24"/>
                <w:szCs w:val="24"/>
              </w:rPr>
            </w:pPr>
            <w:r w:rsidRPr="00091FDB">
              <w:rPr>
                <w:rFonts w:ascii="Calibri Light" w:hAnsi="Calibri Light" w:cs="Calibri Light"/>
                <w:sz w:val="24"/>
                <w:szCs w:val="24"/>
              </w:rPr>
              <w:t>I Delegati per la Famiglia Salesiana dell’Asia Sud si sono riuniti nell’</w:t>
            </w:r>
            <w:proofErr w:type="spellStart"/>
            <w:r w:rsidRPr="00091FDB">
              <w:rPr>
                <w:rFonts w:ascii="Calibri Light" w:hAnsi="Calibri Light" w:cs="Calibri Light"/>
                <w:sz w:val="24"/>
                <w:szCs w:val="24"/>
              </w:rPr>
              <w:t>Ispettoria</w:t>
            </w:r>
            <w:proofErr w:type="spellEnd"/>
            <w:r w:rsidRPr="00091FDB">
              <w:rPr>
                <w:rFonts w:ascii="Calibri Light" w:hAnsi="Calibri Light" w:cs="Calibri Light"/>
                <w:sz w:val="24"/>
                <w:szCs w:val="24"/>
              </w:rPr>
              <w:t xml:space="preserve"> di India-</w:t>
            </w:r>
            <w:proofErr w:type="spellStart"/>
            <w:r w:rsidRPr="00091FDB">
              <w:rPr>
                <w:rFonts w:ascii="Calibri Light" w:hAnsi="Calibri Light" w:cs="Calibri Light"/>
                <w:sz w:val="24"/>
                <w:szCs w:val="24"/>
              </w:rPr>
              <w:t>Dimapur</w:t>
            </w:r>
            <w:proofErr w:type="spellEnd"/>
            <w:r w:rsidRPr="00091FDB">
              <w:rPr>
                <w:rFonts w:ascii="Calibri Light" w:hAnsi="Calibri Light" w:cs="Calibri Light"/>
                <w:sz w:val="24"/>
                <w:szCs w:val="24"/>
              </w:rPr>
              <w:t xml:space="preserve"> (IND) dal 31 ottobre al 4 novembre 2023, con la missione di coltivare l’unità, elaborare nuove strategie per la crescita e condividere gli insegnamenti di San Giovanni Bosco, il cuore pulsante nell’organizzazione della Famiglia Salesiana.</w:t>
            </w:r>
          </w:p>
          <w:p w14:paraId="2CA5D7F4" w14:textId="77777777" w:rsidR="004B1A59" w:rsidRPr="00091FDB" w:rsidRDefault="004B1A59" w:rsidP="004B1A59">
            <w:pPr>
              <w:spacing w:after="0" w:line="240" w:lineRule="auto"/>
              <w:rPr>
                <w:rFonts w:ascii="Calibri Light" w:hAnsi="Calibri Light" w:cs="Calibri Light"/>
                <w:sz w:val="24"/>
                <w:szCs w:val="24"/>
              </w:rPr>
            </w:pPr>
          </w:p>
          <w:p w14:paraId="715A6C14" w14:textId="77777777" w:rsidR="004B1A59" w:rsidRPr="00091FDB" w:rsidRDefault="004B1A59" w:rsidP="004B1A59">
            <w:pPr>
              <w:spacing w:after="0" w:line="240" w:lineRule="auto"/>
              <w:rPr>
                <w:rFonts w:ascii="Calibri Light" w:hAnsi="Calibri Light" w:cs="Calibri Light"/>
                <w:sz w:val="24"/>
                <w:szCs w:val="24"/>
              </w:rPr>
            </w:pPr>
            <w:r w:rsidRPr="00091FDB">
              <w:rPr>
                <w:rFonts w:ascii="Calibri Light" w:hAnsi="Calibri Light" w:cs="Calibri Light"/>
                <w:sz w:val="24"/>
                <w:szCs w:val="24"/>
              </w:rPr>
              <w:t xml:space="preserve">L’assemblea ha radunato 39 Delegati per la Famiglia Salesiana (FS) come Salesiani di Don Bosco (SDB), Figlie di Maria Ausiliatrice (FMA), Salesiani Cooperatori (SSCC), Associazione di Maria Ausiliatrice (ADMA), Associazione degli </w:t>
            </w:r>
            <w:proofErr w:type="spellStart"/>
            <w:r w:rsidRPr="00091FDB">
              <w:rPr>
                <w:rFonts w:ascii="Calibri Light" w:hAnsi="Calibri Light" w:cs="Calibri Light"/>
                <w:sz w:val="24"/>
                <w:szCs w:val="24"/>
              </w:rPr>
              <w:t>Exallievi</w:t>
            </w:r>
            <w:proofErr w:type="spellEnd"/>
            <w:r w:rsidRPr="00091FDB">
              <w:rPr>
                <w:rFonts w:ascii="Calibri Light" w:hAnsi="Calibri Light" w:cs="Calibri Light"/>
                <w:sz w:val="24"/>
                <w:szCs w:val="24"/>
              </w:rPr>
              <w:t xml:space="preserve"> di Don Bosco (EX.DB), Suore Missionarie di Maria Ausiliatrice (MSMHC), Volontarie di Don Bosco (VDB), Suore Catechiste di Maria Immacolata Ausiliatrice (SMI), Discepole (DISC), Suore della Visitazione di Don Bosco (VSDB) e Volontari con Don Bosco (CDB).</w:t>
            </w:r>
          </w:p>
          <w:p w14:paraId="34F11D33" w14:textId="77777777" w:rsidR="004B1A59" w:rsidRPr="00091FDB" w:rsidRDefault="004B1A59" w:rsidP="004B1A59">
            <w:pPr>
              <w:spacing w:after="0" w:line="240" w:lineRule="auto"/>
              <w:rPr>
                <w:rFonts w:ascii="Calibri Light" w:hAnsi="Calibri Light" w:cs="Calibri Light"/>
                <w:sz w:val="24"/>
                <w:szCs w:val="24"/>
              </w:rPr>
            </w:pPr>
          </w:p>
          <w:p w14:paraId="52624164" w14:textId="20F9F097" w:rsidR="004B1A59" w:rsidRDefault="004B1A59" w:rsidP="004B1A59">
            <w:pPr>
              <w:spacing w:after="0" w:line="240" w:lineRule="auto"/>
              <w:rPr>
                <w:rFonts w:ascii="Calibri Light" w:hAnsi="Calibri Light" w:cs="Calibri Light"/>
                <w:sz w:val="24"/>
                <w:szCs w:val="24"/>
              </w:rPr>
            </w:pPr>
            <w:r w:rsidRPr="00091FDB">
              <w:rPr>
                <w:rFonts w:ascii="Calibri Light" w:hAnsi="Calibri Light" w:cs="Calibri Light"/>
                <w:sz w:val="24"/>
                <w:szCs w:val="24"/>
              </w:rPr>
              <w:t xml:space="preserve">L’evento ha visto anche la presenza di don Joan Luis </w:t>
            </w:r>
            <w:proofErr w:type="spellStart"/>
            <w:r w:rsidRPr="00091FDB">
              <w:rPr>
                <w:rFonts w:ascii="Calibri Light" w:hAnsi="Calibri Light" w:cs="Calibri Light"/>
                <w:sz w:val="24"/>
                <w:szCs w:val="24"/>
              </w:rPr>
              <w:t>Playà</w:t>
            </w:r>
            <w:proofErr w:type="spellEnd"/>
            <w:r w:rsidRPr="00091FDB">
              <w:rPr>
                <w:rFonts w:ascii="Calibri Light" w:hAnsi="Calibri Light" w:cs="Calibri Light"/>
                <w:sz w:val="24"/>
                <w:szCs w:val="24"/>
              </w:rPr>
              <w:t xml:space="preserve">, SDB, Delegato </w:t>
            </w:r>
            <w:r w:rsidRPr="00091FDB">
              <w:rPr>
                <w:rFonts w:ascii="Calibri Light" w:hAnsi="Calibri Light" w:cs="Calibri Light"/>
                <w:sz w:val="24"/>
                <w:szCs w:val="24"/>
              </w:rPr>
              <w:lastRenderedPageBreak/>
              <w:t xml:space="preserve">Centrale del Rettor Maggiore per il Segretariato per la Famiglia Salesiana; del sig. Domenico Duc </w:t>
            </w:r>
            <w:proofErr w:type="spellStart"/>
            <w:r w:rsidRPr="00091FDB">
              <w:rPr>
                <w:rFonts w:ascii="Calibri Light" w:hAnsi="Calibri Light" w:cs="Calibri Light"/>
                <w:sz w:val="24"/>
                <w:szCs w:val="24"/>
              </w:rPr>
              <w:t>Nam</w:t>
            </w:r>
            <w:proofErr w:type="spellEnd"/>
            <w:r w:rsidRPr="00091FDB">
              <w:rPr>
                <w:rFonts w:ascii="Calibri Light" w:hAnsi="Calibri Light" w:cs="Calibri Light"/>
                <w:sz w:val="24"/>
                <w:szCs w:val="24"/>
              </w:rPr>
              <w:t xml:space="preserve"> SDB, Delegato Mondiale per gli </w:t>
            </w:r>
            <w:proofErr w:type="spellStart"/>
            <w:r w:rsidRPr="00091FDB">
              <w:rPr>
                <w:rFonts w:ascii="Calibri Light" w:hAnsi="Calibri Light" w:cs="Calibri Light"/>
                <w:sz w:val="24"/>
                <w:szCs w:val="24"/>
              </w:rPr>
              <w:t>Exallievi</w:t>
            </w:r>
            <w:proofErr w:type="spellEnd"/>
            <w:r w:rsidRPr="00091FDB">
              <w:rPr>
                <w:rFonts w:ascii="Calibri Light" w:hAnsi="Calibri Light" w:cs="Calibri Light"/>
                <w:sz w:val="24"/>
                <w:szCs w:val="24"/>
              </w:rPr>
              <w:t xml:space="preserve"> e i Salesiani Cooperatori; di don Alejandro Guevara SDB, Assistente Spirituale Mondiale per l’ADMA; di Suor Leslie </w:t>
            </w:r>
            <w:proofErr w:type="spellStart"/>
            <w:r w:rsidRPr="00091FDB">
              <w:rPr>
                <w:rFonts w:ascii="Calibri Light" w:hAnsi="Calibri Light" w:cs="Calibri Light"/>
                <w:sz w:val="24"/>
                <w:szCs w:val="24"/>
              </w:rPr>
              <w:t>Sandigo</w:t>
            </w:r>
            <w:proofErr w:type="spellEnd"/>
            <w:r w:rsidRPr="00091FDB">
              <w:rPr>
                <w:rFonts w:ascii="Calibri Light" w:hAnsi="Calibri Light" w:cs="Calibri Light"/>
                <w:sz w:val="24"/>
                <w:szCs w:val="24"/>
              </w:rPr>
              <w:t xml:space="preserve"> e Suor </w:t>
            </w:r>
            <w:proofErr w:type="spellStart"/>
            <w:r w:rsidRPr="00091FDB">
              <w:rPr>
                <w:rFonts w:ascii="Calibri Light" w:hAnsi="Calibri Light" w:cs="Calibri Light"/>
                <w:sz w:val="24"/>
                <w:szCs w:val="24"/>
              </w:rPr>
              <w:t>Lucrecia</w:t>
            </w:r>
            <w:proofErr w:type="spellEnd"/>
            <w:r w:rsidRPr="00091FDB">
              <w:rPr>
                <w:rFonts w:ascii="Calibri Light" w:hAnsi="Calibri Light" w:cs="Calibri Light"/>
                <w:sz w:val="24"/>
                <w:szCs w:val="24"/>
              </w:rPr>
              <w:t xml:space="preserve"> Uribe FMA, Delegate Mondiali delle FMA rispettivamente per i SSCC e per l’ADMA; e di don Joseph </w:t>
            </w:r>
            <w:proofErr w:type="spellStart"/>
            <w:r w:rsidRPr="00091FDB">
              <w:rPr>
                <w:rFonts w:ascii="Calibri Light" w:hAnsi="Calibri Light" w:cs="Calibri Light"/>
                <w:sz w:val="24"/>
                <w:szCs w:val="24"/>
              </w:rPr>
              <w:t>Pauria</w:t>
            </w:r>
            <w:proofErr w:type="spellEnd"/>
            <w:r w:rsidRPr="00091FDB">
              <w:rPr>
                <w:rFonts w:ascii="Calibri Light" w:hAnsi="Calibri Light" w:cs="Calibri Light"/>
                <w:sz w:val="24"/>
                <w:szCs w:val="24"/>
              </w:rPr>
              <w:t>, Ispettore di India-Calcutta (INC) e Ispettore responsabile della Famiglia Salesiana in Asia Sud.</w:t>
            </w:r>
          </w:p>
        </w:tc>
        <w:tc>
          <w:tcPr>
            <w:tcW w:w="4111" w:type="dxa"/>
          </w:tcPr>
          <w:p w14:paraId="1E7376FE" w14:textId="77777777" w:rsidR="004B1A59" w:rsidRDefault="004B1A59" w:rsidP="004B1A59">
            <w:pPr>
              <w:spacing w:after="0" w:line="240" w:lineRule="auto"/>
              <w:rPr>
                <w:rFonts w:ascii="Calibri Light" w:hAnsi="Calibri Light" w:cs="Calibri Light"/>
                <w:sz w:val="24"/>
                <w:szCs w:val="24"/>
              </w:rPr>
            </w:pPr>
          </w:p>
        </w:tc>
      </w:tr>
      <w:tr w:rsidR="004B1A59" w14:paraId="756A7C0A" w14:textId="77777777" w:rsidTr="7A18F25C">
        <w:tc>
          <w:tcPr>
            <w:tcW w:w="1454" w:type="dxa"/>
            <w:shd w:val="clear" w:color="auto" w:fill="auto"/>
          </w:tcPr>
          <w:p w14:paraId="369CD10F" w14:textId="6177D900" w:rsidR="004B1A59" w:rsidRDefault="004B1A59" w:rsidP="004B1A59">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Pr>
          <w:p w14:paraId="390D0DC8" w14:textId="5697F56D" w:rsidR="004B1A59" w:rsidRDefault="004B1A59" w:rsidP="004B1A59">
            <w:pPr>
              <w:spacing w:after="0" w:line="240" w:lineRule="auto"/>
              <w:rPr>
                <w:rFonts w:ascii="Calibri Light" w:hAnsi="Calibri Light" w:cs="Calibri Light"/>
                <w:sz w:val="24"/>
                <w:szCs w:val="24"/>
              </w:rPr>
            </w:pPr>
            <w:r>
              <w:rPr>
                <w:rFonts w:ascii="Calibri Light" w:hAnsi="Calibri Light" w:cs="Calibri Light"/>
                <w:sz w:val="24"/>
                <w:szCs w:val="24"/>
              </w:rPr>
              <w:t xml:space="preserve">India – Famiglia salesiana </w:t>
            </w:r>
          </w:p>
        </w:tc>
        <w:tc>
          <w:tcPr>
            <w:tcW w:w="4111" w:type="dxa"/>
          </w:tcPr>
          <w:p w14:paraId="44D6899F" w14:textId="77777777" w:rsidR="004B1A59" w:rsidRDefault="004B1A59" w:rsidP="004B1A59">
            <w:pPr>
              <w:spacing w:after="0" w:line="240" w:lineRule="auto"/>
              <w:rPr>
                <w:rFonts w:ascii="Calibri Light" w:hAnsi="Calibri Light" w:cs="Calibri Light"/>
                <w:sz w:val="24"/>
                <w:szCs w:val="24"/>
              </w:rPr>
            </w:pPr>
          </w:p>
        </w:tc>
      </w:tr>
      <w:tr w:rsidR="004B1A59" w:rsidRPr="000E6437" w14:paraId="1EA69ECD" w14:textId="77777777" w:rsidTr="7A18F25C">
        <w:tc>
          <w:tcPr>
            <w:tcW w:w="1454" w:type="dxa"/>
            <w:shd w:val="clear" w:color="auto" w:fill="auto"/>
          </w:tcPr>
          <w:p w14:paraId="5EB67B71" w14:textId="7A89A481" w:rsidR="004B1A59" w:rsidRDefault="004B1A59" w:rsidP="004B1A5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6</w:t>
            </w:r>
          </w:p>
        </w:tc>
        <w:tc>
          <w:tcPr>
            <w:tcW w:w="4211" w:type="dxa"/>
            <w:shd w:val="clear" w:color="auto" w:fill="auto"/>
          </w:tcPr>
          <w:p w14:paraId="19AA7D70" w14:textId="38C60026" w:rsidR="004B1A59" w:rsidRPr="000E6437" w:rsidRDefault="004B1A59" w:rsidP="004B1A59">
            <w:pPr>
              <w:shd w:val="clear" w:color="auto" w:fill="FFFFFF"/>
              <w:spacing w:after="0" w:line="360" w:lineRule="atLeast"/>
            </w:pPr>
            <w:r>
              <w:rPr>
                <w:rFonts w:ascii="Calibri Light" w:hAnsi="Calibri Light" w:cs="Calibri Light"/>
                <w:sz w:val="24"/>
                <w:szCs w:val="24"/>
              </w:rPr>
              <w:t>Intenzione di preghiera mensile</w:t>
            </w:r>
          </w:p>
        </w:tc>
        <w:tc>
          <w:tcPr>
            <w:tcW w:w="4111" w:type="dxa"/>
          </w:tcPr>
          <w:p w14:paraId="3C9AEDEE" w14:textId="3C373BFC" w:rsidR="004B1A59" w:rsidRPr="000E6437" w:rsidRDefault="004B1A59" w:rsidP="004B1A59"/>
        </w:tc>
      </w:tr>
      <w:tr w:rsidR="004B1A59" w14:paraId="3C5868D0" w14:textId="77777777" w:rsidTr="7A18F25C">
        <w:tc>
          <w:tcPr>
            <w:tcW w:w="1454" w:type="dxa"/>
            <w:shd w:val="clear" w:color="auto" w:fill="auto"/>
          </w:tcPr>
          <w:p w14:paraId="7926E20E" w14:textId="77777777" w:rsidR="004B1A59" w:rsidRDefault="004B1A59" w:rsidP="004B1A59">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Pr>
          <w:p w14:paraId="3E41D1B3" w14:textId="7E502B80" w:rsidR="004B1A59" w:rsidRDefault="004B1A59" w:rsidP="004B1A59">
            <w:pPr>
              <w:shd w:val="clear" w:color="auto" w:fill="FFFFFF"/>
              <w:spacing w:after="0" w:line="240" w:lineRule="auto"/>
            </w:pPr>
            <w:r>
              <w:t xml:space="preserve">Desideriamo unire le </w:t>
            </w:r>
            <w:proofErr w:type="gramStart"/>
            <w:r>
              <w:t>preghiere  di</w:t>
            </w:r>
            <w:proofErr w:type="gramEnd"/>
            <w:r>
              <w:t xml:space="preserve"> tutti i gruppi dell’</w:t>
            </w:r>
            <w:proofErr w:type="spellStart"/>
            <w:r>
              <w:t>Adma</w:t>
            </w:r>
            <w:proofErr w:type="spellEnd"/>
            <w:r>
              <w:t xml:space="preserve"> nel mondo per un’intenzione speciale.</w:t>
            </w:r>
          </w:p>
          <w:p w14:paraId="287CF1D6" w14:textId="6265D178" w:rsidR="004B1A59" w:rsidRDefault="004B1A59" w:rsidP="004B1A59">
            <w:pPr>
              <w:shd w:val="clear" w:color="auto" w:fill="FFFFFF"/>
              <w:spacing w:after="0" w:line="240" w:lineRule="auto"/>
            </w:pPr>
            <w:r>
              <w:t xml:space="preserve">In questo mese </w:t>
            </w:r>
            <w:proofErr w:type="gramStart"/>
            <w:r>
              <w:t>di  dicembre</w:t>
            </w:r>
            <w:proofErr w:type="gramEnd"/>
            <w:r>
              <w:t xml:space="preserve"> </w:t>
            </w:r>
            <w:r w:rsidRPr="00E60D46">
              <w:rPr>
                <w:b/>
                <w:bCs/>
              </w:rPr>
              <w:t>pregheremo per la pace nel mondo</w:t>
            </w:r>
            <w:r>
              <w:t xml:space="preserve"> con le parole di Papa Francesco</w:t>
            </w:r>
          </w:p>
          <w:p w14:paraId="5DBFE2B5" w14:textId="77777777" w:rsidR="004B1A59" w:rsidRPr="00F5748D" w:rsidRDefault="004B1A59" w:rsidP="004B1A59">
            <w:pPr>
              <w:shd w:val="clear" w:color="auto" w:fill="FFFFFF"/>
              <w:spacing w:after="0" w:line="240" w:lineRule="auto"/>
              <w:rPr>
                <w:i/>
                <w:iCs/>
              </w:rPr>
            </w:pPr>
            <w:r w:rsidRPr="00F5748D">
              <w:rPr>
                <w:i/>
                <w:iCs/>
              </w:rPr>
              <w:t>Accogli dunque, o Madre, questa nostra supplica.</w:t>
            </w:r>
          </w:p>
          <w:p w14:paraId="25692534" w14:textId="77777777" w:rsidR="004B1A59" w:rsidRPr="00F5748D" w:rsidRDefault="004B1A59" w:rsidP="004B1A59">
            <w:pPr>
              <w:shd w:val="clear" w:color="auto" w:fill="FFFFFF"/>
              <w:spacing w:after="0" w:line="240" w:lineRule="auto"/>
              <w:rPr>
                <w:i/>
                <w:iCs/>
              </w:rPr>
            </w:pPr>
            <w:r w:rsidRPr="00F5748D">
              <w:rPr>
                <w:i/>
                <w:iCs/>
              </w:rPr>
              <w:t>Tu, stella del mare, non lasciarci naufragare nella tempesta della guerra.</w:t>
            </w:r>
          </w:p>
          <w:p w14:paraId="4DC50180" w14:textId="77777777" w:rsidR="004B1A59" w:rsidRPr="00F5748D" w:rsidRDefault="004B1A59" w:rsidP="004B1A59">
            <w:pPr>
              <w:shd w:val="clear" w:color="auto" w:fill="FFFFFF"/>
              <w:spacing w:after="0" w:line="240" w:lineRule="auto"/>
              <w:rPr>
                <w:i/>
                <w:iCs/>
              </w:rPr>
            </w:pPr>
            <w:r w:rsidRPr="00F5748D">
              <w:rPr>
                <w:i/>
                <w:iCs/>
              </w:rPr>
              <w:t>Tu, arca della nuova alleanza, ispira progetti e vie di riconciliazione.</w:t>
            </w:r>
          </w:p>
          <w:p w14:paraId="19D75B87" w14:textId="77777777" w:rsidR="004B1A59" w:rsidRPr="00F5748D" w:rsidRDefault="004B1A59" w:rsidP="004B1A59">
            <w:pPr>
              <w:shd w:val="clear" w:color="auto" w:fill="FFFFFF"/>
              <w:spacing w:after="0" w:line="240" w:lineRule="auto"/>
              <w:rPr>
                <w:i/>
                <w:iCs/>
              </w:rPr>
            </w:pPr>
            <w:r w:rsidRPr="00F5748D">
              <w:rPr>
                <w:i/>
                <w:iCs/>
              </w:rPr>
              <w:t>Tu, “terra del Cielo”, riporta la concordia di Dio nel mondo.</w:t>
            </w:r>
          </w:p>
          <w:p w14:paraId="75DEFD37" w14:textId="77777777" w:rsidR="004B1A59" w:rsidRPr="00F5748D" w:rsidRDefault="004B1A59" w:rsidP="004B1A59">
            <w:pPr>
              <w:shd w:val="clear" w:color="auto" w:fill="FFFFFF"/>
              <w:spacing w:after="0" w:line="240" w:lineRule="auto"/>
              <w:rPr>
                <w:i/>
                <w:iCs/>
              </w:rPr>
            </w:pPr>
            <w:r w:rsidRPr="00F5748D">
              <w:rPr>
                <w:i/>
                <w:iCs/>
              </w:rPr>
              <w:t>Estingui l’odio, placa la vendetta, insegnaci il perdono.</w:t>
            </w:r>
          </w:p>
          <w:p w14:paraId="06A52982" w14:textId="77777777" w:rsidR="004B1A59" w:rsidRPr="00F5748D" w:rsidRDefault="004B1A59" w:rsidP="004B1A59">
            <w:pPr>
              <w:shd w:val="clear" w:color="auto" w:fill="FFFFFF"/>
              <w:spacing w:after="0" w:line="240" w:lineRule="auto"/>
              <w:rPr>
                <w:i/>
                <w:iCs/>
              </w:rPr>
            </w:pPr>
            <w:r w:rsidRPr="00F5748D">
              <w:rPr>
                <w:i/>
                <w:iCs/>
              </w:rPr>
              <w:t>Liberaci dalla guerra, preserva il mondo dalla minaccia nucleare.</w:t>
            </w:r>
          </w:p>
          <w:p w14:paraId="093623E4" w14:textId="77777777" w:rsidR="004B1A59" w:rsidRPr="00F5748D" w:rsidRDefault="004B1A59" w:rsidP="004B1A59">
            <w:pPr>
              <w:shd w:val="clear" w:color="auto" w:fill="FFFFFF"/>
              <w:spacing w:after="0" w:line="240" w:lineRule="auto"/>
              <w:rPr>
                <w:i/>
                <w:iCs/>
              </w:rPr>
            </w:pPr>
            <w:r w:rsidRPr="00F5748D">
              <w:rPr>
                <w:i/>
                <w:iCs/>
              </w:rPr>
              <w:t>Regina del Rosario, ridesta in noi il bisogno di pregare e di amare.</w:t>
            </w:r>
          </w:p>
          <w:p w14:paraId="7D0B9620" w14:textId="77777777" w:rsidR="004B1A59" w:rsidRPr="00F5748D" w:rsidRDefault="004B1A59" w:rsidP="004B1A59">
            <w:pPr>
              <w:shd w:val="clear" w:color="auto" w:fill="FFFFFF"/>
              <w:spacing w:after="0" w:line="240" w:lineRule="auto"/>
              <w:rPr>
                <w:i/>
                <w:iCs/>
              </w:rPr>
            </w:pPr>
            <w:r w:rsidRPr="00F5748D">
              <w:rPr>
                <w:i/>
                <w:iCs/>
              </w:rPr>
              <w:t>Regina della famiglia umana, mostra ai popoli la via della fraternità.</w:t>
            </w:r>
          </w:p>
          <w:p w14:paraId="6893E6CF" w14:textId="408B4196" w:rsidR="004B1A59" w:rsidRPr="00F5748D" w:rsidRDefault="004B1A59" w:rsidP="004B1A59">
            <w:pPr>
              <w:shd w:val="clear" w:color="auto" w:fill="FFFFFF"/>
              <w:spacing w:after="0" w:line="240" w:lineRule="auto"/>
              <w:rPr>
                <w:i/>
                <w:iCs/>
              </w:rPr>
            </w:pPr>
            <w:r w:rsidRPr="00F5748D">
              <w:rPr>
                <w:i/>
                <w:iCs/>
              </w:rPr>
              <w:t>Regina della pace, ottieni al mondo la pace.</w:t>
            </w:r>
          </w:p>
          <w:p w14:paraId="63BB2D24" w14:textId="15C1C1F2" w:rsidR="004B1A59" w:rsidRPr="0041440F" w:rsidRDefault="004B1A59" w:rsidP="004B1A59">
            <w:pPr>
              <w:shd w:val="clear" w:color="auto" w:fill="FFFFFF"/>
              <w:spacing w:after="0" w:line="240" w:lineRule="auto"/>
            </w:pPr>
          </w:p>
        </w:tc>
        <w:tc>
          <w:tcPr>
            <w:tcW w:w="4111" w:type="dxa"/>
          </w:tcPr>
          <w:p w14:paraId="1EBFBA3D" w14:textId="77777777" w:rsidR="004B1A59" w:rsidRDefault="004B1A59" w:rsidP="004B1A59"/>
        </w:tc>
      </w:tr>
      <w:tr w:rsidR="004B1A59" w14:paraId="7BF9E0B6" w14:textId="77777777" w:rsidTr="7A18F25C">
        <w:trPr>
          <w:trHeight w:val="375"/>
        </w:trPr>
        <w:tc>
          <w:tcPr>
            <w:tcW w:w="1454" w:type="dxa"/>
            <w:tcBorders>
              <w:top w:val="single" w:sz="4" w:space="0" w:color="auto"/>
              <w:left w:val="single" w:sz="4" w:space="0" w:color="auto"/>
              <w:bottom w:val="single" w:sz="4" w:space="0" w:color="auto"/>
              <w:right w:val="single" w:sz="4" w:space="0" w:color="auto"/>
            </w:tcBorders>
            <w:shd w:val="clear" w:color="auto" w:fill="auto"/>
          </w:tcPr>
          <w:p w14:paraId="26B9C550" w14:textId="77777777" w:rsidR="004B1A59" w:rsidRPr="002E6733" w:rsidRDefault="004B1A59" w:rsidP="004B1A59">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tcBorders>
              <w:top w:val="single" w:sz="4" w:space="0" w:color="auto"/>
              <w:left w:val="single" w:sz="4" w:space="0" w:color="auto"/>
              <w:bottom w:val="single" w:sz="4" w:space="0" w:color="auto"/>
              <w:right w:val="single" w:sz="4" w:space="0" w:color="auto"/>
            </w:tcBorders>
            <w:shd w:val="clear" w:color="auto" w:fill="auto"/>
          </w:tcPr>
          <w:p w14:paraId="3FD3480F" w14:textId="1658ACCE" w:rsidR="004B1A59" w:rsidRPr="00E93A0E" w:rsidRDefault="004B1A59" w:rsidP="004B1A59">
            <w:pPr>
              <w:pStyle w:val="NormaleWeb"/>
              <w:shd w:val="clear" w:color="auto" w:fill="FFFFFF"/>
              <w:spacing w:after="150" w:line="375" w:lineRule="atLeast"/>
              <w:rPr>
                <w:rFonts w:ascii="Calibri" w:eastAsia="Calibri" w:hAnsi="Calibri"/>
                <w:sz w:val="22"/>
                <w:szCs w:val="22"/>
                <w:lang w:eastAsia="en-US"/>
              </w:rPr>
            </w:pPr>
            <w:r>
              <w:rPr>
                <w:rFonts w:ascii="Calibri" w:eastAsia="Calibri" w:hAnsi="Calibri"/>
                <w:sz w:val="22"/>
                <w:szCs w:val="22"/>
                <w:lang w:eastAsia="en-US"/>
              </w:rPr>
              <w:t>Pace - Preghiera</w:t>
            </w:r>
          </w:p>
        </w:tc>
        <w:tc>
          <w:tcPr>
            <w:tcW w:w="4111" w:type="dxa"/>
            <w:tcBorders>
              <w:top w:val="single" w:sz="4" w:space="0" w:color="auto"/>
              <w:left w:val="single" w:sz="4" w:space="0" w:color="auto"/>
              <w:bottom w:val="single" w:sz="4" w:space="0" w:color="auto"/>
              <w:right w:val="single" w:sz="4" w:space="0" w:color="auto"/>
            </w:tcBorders>
          </w:tcPr>
          <w:p w14:paraId="2780318E" w14:textId="77777777" w:rsidR="004B1A59" w:rsidRDefault="004B1A59" w:rsidP="004B1A59">
            <w:pPr>
              <w:pStyle w:val="NormaleWeb"/>
              <w:shd w:val="clear" w:color="auto" w:fill="FFFFFF"/>
              <w:spacing w:after="150" w:line="375" w:lineRule="atLeast"/>
              <w:rPr>
                <w:rFonts w:ascii="Calibri" w:eastAsia="Calibri" w:hAnsi="Calibri"/>
                <w:sz w:val="22"/>
                <w:szCs w:val="22"/>
                <w:lang w:eastAsia="en-US"/>
              </w:rPr>
            </w:pPr>
          </w:p>
        </w:tc>
      </w:tr>
    </w:tbl>
    <w:p w14:paraId="2DC08D88" w14:textId="77777777" w:rsidR="00F4018C" w:rsidRDefault="00F4018C" w:rsidP="00052DD9"/>
    <w:sectPr w:rsidR="00F4018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565803"/>
    <w:multiLevelType w:val="hybridMultilevel"/>
    <w:tmpl w:val="3FC835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5964C8E"/>
    <w:multiLevelType w:val="hybridMultilevel"/>
    <w:tmpl w:val="5770C8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24381952">
    <w:abstractNumId w:val="0"/>
  </w:num>
  <w:num w:numId="2" w16cid:durableId="1839421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18C"/>
    <w:rsid w:val="00003E25"/>
    <w:rsid w:val="000219F3"/>
    <w:rsid w:val="0002378A"/>
    <w:rsid w:val="000262DE"/>
    <w:rsid w:val="00032D3A"/>
    <w:rsid w:val="00036373"/>
    <w:rsid w:val="00052DD9"/>
    <w:rsid w:val="00075C12"/>
    <w:rsid w:val="00091FDB"/>
    <w:rsid w:val="0009497D"/>
    <w:rsid w:val="00096644"/>
    <w:rsid w:val="000A5E75"/>
    <w:rsid w:val="000A7708"/>
    <w:rsid w:val="000C77E2"/>
    <w:rsid w:val="000D4E35"/>
    <w:rsid w:val="000F7F0D"/>
    <w:rsid w:val="00105C17"/>
    <w:rsid w:val="001211CB"/>
    <w:rsid w:val="0017419C"/>
    <w:rsid w:val="00174FC6"/>
    <w:rsid w:val="001B3145"/>
    <w:rsid w:val="001C7317"/>
    <w:rsid w:val="001D0FBD"/>
    <w:rsid w:val="00250E6F"/>
    <w:rsid w:val="00261CB8"/>
    <w:rsid w:val="00290161"/>
    <w:rsid w:val="00292B86"/>
    <w:rsid w:val="002A3964"/>
    <w:rsid w:val="002A5264"/>
    <w:rsid w:val="002C412E"/>
    <w:rsid w:val="002F0B65"/>
    <w:rsid w:val="0031227C"/>
    <w:rsid w:val="00321DB9"/>
    <w:rsid w:val="003231D2"/>
    <w:rsid w:val="00347A2C"/>
    <w:rsid w:val="00357561"/>
    <w:rsid w:val="003660B9"/>
    <w:rsid w:val="00373747"/>
    <w:rsid w:val="003D1582"/>
    <w:rsid w:val="00407B27"/>
    <w:rsid w:val="00412433"/>
    <w:rsid w:val="004132B9"/>
    <w:rsid w:val="00433053"/>
    <w:rsid w:val="004446D0"/>
    <w:rsid w:val="00450BE3"/>
    <w:rsid w:val="004B006F"/>
    <w:rsid w:val="004B0A1B"/>
    <w:rsid w:val="004B1A59"/>
    <w:rsid w:val="004B62D9"/>
    <w:rsid w:val="004D28CC"/>
    <w:rsid w:val="004E0B6E"/>
    <w:rsid w:val="004E68BD"/>
    <w:rsid w:val="004F6748"/>
    <w:rsid w:val="004F7E0A"/>
    <w:rsid w:val="00537CC5"/>
    <w:rsid w:val="00552E07"/>
    <w:rsid w:val="005565D4"/>
    <w:rsid w:val="00563672"/>
    <w:rsid w:val="005826DD"/>
    <w:rsid w:val="0059616F"/>
    <w:rsid w:val="00596570"/>
    <w:rsid w:val="00597652"/>
    <w:rsid w:val="005A6FBE"/>
    <w:rsid w:val="005D5616"/>
    <w:rsid w:val="005E2065"/>
    <w:rsid w:val="00601BA8"/>
    <w:rsid w:val="00605236"/>
    <w:rsid w:val="0062349D"/>
    <w:rsid w:val="00626EA3"/>
    <w:rsid w:val="00627A5B"/>
    <w:rsid w:val="00667F87"/>
    <w:rsid w:val="00685BF4"/>
    <w:rsid w:val="00694ED5"/>
    <w:rsid w:val="00697E73"/>
    <w:rsid w:val="006A4595"/>
    <w:rsid w:val="006B5929"/>
    <w:rsid w:val="006D3497"/>
    <w:rsid w:val="006D724E"/>
    <w:rsid w:val="007035F8"/>
    <w:rsid w:val="007276DA"/>
    <w:rsid w:val="00752D02"/>
    <w:rsid w:val="00766C78"/>
    <w:rsid w:val="007A5F35"/>
    <w:rsid w:val="007B0EE8"/>
    <w:rsid w:val="007D1D6F"/>
    <w:rsid w:val="007E418B"/>
    <w:rsid w:val="007F402F"/>
    <w:rsid w:val="007F7B62"/>
    <w:rsid w:val="0081196F"/>
    <w:rsid w:val="008341E3"/>
    <w:rsid w:val="0088437D"/>
    <w:rsid w:val="0089469C"/>
    <w:rsid w:val="008C79B0"/>
    <w:rsid w:val="008D5717"/>
    <w:rsid w:val="008D5784"/>
    <w:rsid w:val="008D6F55"/>
    <w:rsid w:val="008F7B35"/>
    <w:rsid w:val="00905BCC"/>
    <w:rsid w:val="00914316"/>
    <w:rsid w:val="009606CF"/>
    <w:rsid w:val="00963C55"/>
    <w:rsid w:val="009641BF"/>
    <w:rsid w:val="009B0862"/>
    <w:rsid w:val="009C6CDF"/>
    <w:rsid w:val="009D78E1"/>
    <w:rsid w:val="00A15317"/>
    <w:rsid w:val="00A20C6B"/>
    <w:rsid w:val="00A2578F"/>
    <w:rsid w:val="00A50FC3"/>
    <w:rsid w:val="00A66F54"/>
    <w:rsid w:val="00A71762"/>
    <w:rsid w:val="00A90B99"/>
    <w:rsid w:val="00AD3696"/>
    <w:rsid w:val="00AE14B1"/>
    <w:rsid w:val="00AF4AAC"/>
    <w:rsid w:val="00B03D45"/>
    <w:rsid w:val="00B11ED6"/>
    <w:rsid w:val="00B3229B"/>
    <w:rsid w:val="00B36CF9"/>
    <w:rsid w:val="00B4319D"/>
    <w:rsid w:val="00B44215"/>
    <w:rsid w:val="00B82544"/>
    <w:rsid w:val="00B85FCD"/>
    <w:rsid w:val="00B92870"/>
    <w:rsid w:val="00BF1BB8"/>
    <w:rsid w:val="00BF31F6"/>
    <w:rsid w:val="00C40859"/>
    <w:rsid w:val="00C56596"/>
    <w:rsid w:val="00C56DFC"/>
    <w:rsid w:val="00C754D2"/>
    <w:rsid w:val="00C82BCA"/>
    <w:rsid w:val="00C8453B"/>
    <w:rsid w:val="00CA1295"/>
    <w:rsid w:val="00CA3909"/>
    <w:rsid w:val="00CB0109"/>
    <w:rsid w:val="00CD41D2"/>
    <w:rsid w:val="00CE3DE6"/>
    <w:rsid w:val="00D26E8D"/>
    <w:rsid w:val="00D30C0B"/>
    <w:rsid w:val="00D41F13"/>
    <w:rsid w:val="00D51A0D"/>
    <w:rsid w:val="00D529CA"/>
    <w:rsid w:val="00DC6866"/>
    <w:rsid w:val="00DE11C0"/>
    <w:rsid w:val="00DE6C4D"/>
    <w:rsid w:val="00DE7675"/>
    <w:rsid w:val="00E171B7"/>
    <w:rsid w:val="00E60D46"/>
    <w:rsid w:val="00E94A1F"/>
    <w:rsid w:val="00EB3CE1"/>
    <w:rsid w:val="00EB4F4E"/>
    <w:rsid w:val="00EC66CB"/>
    <w:rsid w:val="00ED0A15"/>
    <w:rsid w:val="00F0512E"/>
    <w:rsid w:val="00F2209B"/>
    <w:rsid w:val="00F4018C"/>
    <w:rsid w:val="00F47F4E"/>
    <w:rsid w:val="00F5491F"/>
    <w:rsid w:val="00F5748D"/>
    <w:rsid w:val="00F62177"/>
    <w:rsid w:val="00F647AE"/>
    <w:rsid w:val="00F773C0"/>
    <w:rsid w:val="00F83742"/>
    <w:rsid w:val="00F86366"/>
    <w:rsid w:val="00FB3807"/>
    <w:rsid w:val="00FC0E55"/>
    <w:rsid w:val="00FD584C"/>
    <w:rsid w:val="542BD045"/>
    <w:rsid w:val="6A73ADEE"/>
    <w:rsid w:val="6C777E71"/>
    <w:rsid w:val="7A18F2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BC904"/>
  <w15:chartTrackingRefBased/>
  <w15:docId w15:val="{30573044-D592-4B92-AF04-4FBE86242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4018C"/>
    <w:rPr>
      <w:rFonts w:ascii="Calibri" w:eastAsia="Calibri" w:hAnsi="Calibri" w:cs="Times New Roman"/>
      <w:kern w:val="0"/>
      <w14:ligatures w14:val="none"/>
    </w:rPr>
  </w:style>
  <w:style w:type="paragraph" w:styleId="Titolo1">
    <w:name w:val="heading 1"/>
    <w:basedOn w:val="Normale"/>
    <w:next w:val="Normale"/>
    <w:link w:val="Titolo1Carattere"/>
    <w:uiPriority w:val="9"/>
    <w:qFormat/>
    <w:rsid w:val="007A5F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F401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9606C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F4018C"/>
    <w:rPr>
      <w:rFonts w:asciiTheme="majorHAnsi" w:eastAsiaTheme="majorEastAsia" w:hAnsiTheme="majorHAnsi" w:cstheme="majorBidi"/>
      <w:color w:val="2F5496" w:themeColor="accent1" w:themeShade="BF"/>
      <w:kern w:val="0"/>
      <w:sz w:val="26"/>
      <w:szCs w:val="26"/>
      <w14:ligatures w14:val="none"/>
    </w:rPr>
  </w:style>
  <w:style w:type="paragraph" w:styleId="Paragrafoelenco">
    <w:name w:val="List Paragraph"/>
    <w:basedOn w:val="Normale"/>
    <w:uiPriority w:val="34"/>
    <w:qFormat/>
    <w:rsid w:val="00F4018C"/>
    <w:pPr>
      <w:spacing w:after="200" w:line="276" w:lineRule="auto"/>
      <w:ind w:left="720"/>
      <w:contextualSpacing/>
    </w:pPr>
    <w:rPr>
      <w:rFonts w:asciiTheme="minorHAnsi" w:eastAsiaTheme="minorEastAsia" w:hAnsiTheme="minorHAnsi" w:cstheme="minorBidi"/>
      <w:lang w:val="en-US" w:bidi="en-US"/>
    </w:rPr>
  </w:style>
  <w:style w:type="paragraph" w:styleId="NormaleWeb">
    <w:name w:val="Normal (Web)"/>
    <w:basedOn w:val="Normale"/>
    <w:uiPriority w:val="99"/>
    <w:unhideWhenUsed/>
    <w:rsid w:val="00F4018C"/>
    <w:pPr>
      <w:spacing w:before="100" w:beforeAutospacing="1" w:after="100" w:afterAutospacing="1" w:line="240" w:lineRule="auto"/>
    </w:pPr>
    <w:rPr>
      <w:rFonts w:ascii="Times New Roman" w:eastAsia="Times New Roman" w:hAnsi="Times New Roman"/>
      <w:sz w:val="24"/>
      <w:szCs w:val="24"/>
      <w:lang w:eastAsia="zh-CN"/>
    </w:rPr>
  </w:style>
  <w:style w:type="character" w:styleId="Rimandocommento">
    <w:name w:val="annotation reference"/>
    <w:basedOn w:val="Carpredefinitoparagrafo"/>
    <w:uiPriority w:val="99"/>
    <w:semiHidden/>
    <w:unhideWhenUsed/>
    <w:rsid w:val="00F4018C"/>
    <w:rPr>
      <w:sz w:val="16"/>
      <w:szCs w:val="16"/>
    </w:rPr>
  </w:style>
  <w:style w:type="paragraph" w:styleId="Testocommento">
    <w:name w:val="annotation text"/>
    <w:basedOn w:val="Normale"/>
    <w:link w:val="TestocommentoCarattere"/>
    <w:uiPriority w:val="99"/>
    <w:unhideWhenUsed/>
    <w:rsid w:val="00F4018C"/>
    <w:pPr>
      <w:spacing w:line="240" w:lineRule="auto"/>
    </w:pPr>
    <w:rPr>
      <w:sz w:val="20"/>
      <w:szCs w:val="20"/>
    </w:rPr>
  </w:style>
  <w:style w:type="character" w:customStyle="1" w:styleId="TestocommentoCarattere">
    <w:name w:val="Testo commento Carattere"/>
    <w:basedOn w:val="Carpredefinitoparagrafo"/>
    <w:link w:val="Testocommento"/>
    <w:uiPriority w:val="99"/>
    <w:rsid w:val="00F4018C"/>
    <w:rPr>
      <w:rFonts w:ascii="Calibri" w:eastAsia="Calibri" w:hAnsi="Calibri" w:cs="Times New Roman"/>
      <w:kern w:val="0"/>
      <w:sz w:val="20"/>
      <w:szCs w:val="20"/>
      <w14:ligatures w14:val="none"/>
    </w:rPr>
  </w:style>
  <w:style w:type="character" w:customStyle="1" w:styleId="Titolo3Carattere">
    <w:name w:val="Titolo 3 Carattere"/>
    <w:basedOn w:val="Carpredefinitoparagrafo"/>
    <w:link w:val="Titolo3"/>
    <w:uiPriority w:val="9"/>
    <w:semiHidden/>
    <w:rsid w:val="009606CF"/>
    <w:rPr>
      <w:rFonts w:asciiTheme="majorHAnsi" w:eastAsiaTheme="majorEastAsia" w:hAnsiTheme="majorHAnsi" w:cstheme="majorBidi"/>
      <w:color w:val="1F3763" w:themeColor="accent1" w:themeShade="7F"/>
      <w:kern w:val="0"/>
      <w:sz w:val="24"/>
      <w:szCs w:val="24"/>
      <w14:ligatures w14:val="none"/>
    </w:rPr>
  </w:style>
  <w:style w:type="character" w:styleId="Collegamentoipertestuale">
    <w:name w:val="Hyperlink"/>
    <w:basedOn w:val="Carpredefinitoparagrafo"/>
    <w:uiPriority w:val="99"/>
    <w:unhideWhenUsed/>
    <w:rsid w:val="009606CF"/>
    <w:rPr>
      <w:color w:val="0000FF"/>
      <w:u w:val="single"/>
    </w:rPr>
  </w:style>
  <w:style w:type="character" w:customStyle="1" w:styleId="Titolo1Carattere">
    <w:name w:val="Titolo 1 Carattere"/>
    <w:basedOn w:val="Carpredefinitoparagrafo"/>
    <w:link w:val="Titolo1"/>
    <w:uiPriority w:val="9"/>
    <w:rsid w:val="007A5F35"/>
    <w:rPr>
      <w:rFonts w:asciiTheme="majorHAnsi" w:eastAsiaTheme="majorEastAsia" w:hAnsiTheme="majorHAnsi" w:cstheme="majorBidi"/>
      <w:color w:val="2F5496" w:themeColor="accent1" w:themeShade="BF"/>
      <w:kern w:val="0"/>
      <w:sz w:val="32"/>
      <w:szCs w:val="32"/>
      <w14:ligatures w14:val="none"/>
    </w:rPr>
  </w:style>
  <w:style w:type="paragraph" w:styleId="Citazione">
    <w:name w:val="Quote"/>
    <w:basedOn w:val="Normale"/>
    <w:next w:val="Normale"/>
    <w:link w:val="CitazioneCarattere"/>
    <w:uiPriority w:val="29"/>
    <w:qFormat/>
    <w:rsid w:val="007A5F35"/>
    <w:pPr>
      <w:spacing w:before="160" w:after="0" w:line="240" w:lineRule="auto"/>
      <w:ind w:left="720" w:right="720" w:firstLine="709"/>
      <w:jc w:val="both"/>
    </w:pPr>
    <w:rPr>
      <w:rFonts w:ascii="Times New Roman" w:eastAsiaTheme="minorEastAsia" w:hAnsi="Times New Roman" w:cstheme="minorBidi"/>
      <w:i/>
      <w:iCs/>
      <w:color w:val="404040" w:themeColor="text1" w:themeTint="BF"/>
      <w:sz w:val="24"/>
      <w:szCs w:val="20"/>
    </w:rPr>
  </w:style>
  <w:style w:type="character" w:customStyle="1" w:styleId="CitazioneCarattere">
    <w:name w:val="Citazione Carattere"/>
    <w:basedOn w:val="Carpredefinitoparagrafo"/>
    <w:link w:val="Citazione"/>
    <w:uiPriority w:val="29"/>
    <w:rsid w:val="007A5F35"/>
    <w:rPr>
      <w:rFonts w:ascii="Times New Roman" w:eastAsiaTheme="minorEastAsia" w:hAnsi="Times New Roman"/>
      <w:i/>
      <w:iCs/>
      <w:color w:val="404040" w:themeColor="text1" w:themeTint="BF"/>
      <w:kern w:val="0"/>
      <w:sz w:val="24"/>
      <w:szCs w:val="20"/>
      <w14:ligatures w14:val="none"/>
    </w:rPr>
  </w:style>
  <w:style w:type="character" w:styleId="Menzionenonrisolta">
    <w:name w:val="Unresolved Mention"/>
    <w:basedOn w:val="Carpredefinitoparagrafo"/>
    <w:uiPriority w:val="99"/>
    <w:semiHidden/>
    <w:unhideWhenUsed/>
    <w:rsid w:val="008119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52425">
      <w:bodyDiv w:val="1"/>
      <w:marLeft w:val="0"/>
      <w:marRight w:val="0"/>
      <w:marTop w:val="0"/>
      <w:marBottom w:val="0"/>
      <w:divBdr>
        <w:top w:val="none" w:sz="0" w:space="0" w:color="auto"/>
        <w:left w:val="none" w:sz="0" w:space="0" w:color="auto"/>
        <w:bottom w:val="none" w:sz="0" w:space="0" w:color="auto"/>
        <w:right w:val="none" w:sz="0" w:space="0" w:color="auto"/>
      </w:divBdr>
    </w:div>
    <w:div w:id="479806110">
      <w:bodyDiv w:val="1"/>
      <w:marLeft w:val="0"/>
      <w:marRight w:val="0"/>
      <w:marTop w:val="0"/>
      <w:marBottom w:val="0"/>
      <w:divBdr>
        <w:top w:val="none" w:sz="0" w:space="0" w:color="auto"/>
        <w:left w:val="none" w:sz="0" w:space="0" w:color="auto"/>
        <w:bottom w:val="none" w:sz="0" w:space="0" w:color="auto"/>
        <w:right w:val="none" w:sz="0" w:space="0" w:color="auto"/>
      </w:divBdr>
    </w:div>
    <w:div w:id="1438017268">
      <w:bodyDiv w:val="1"/>
      <w:marLeft w:val="0"/>
      <w:marRight w:val="0"/>
      <w:marTop w:val="0"/>
      <w:marBottom w:val="0"/>
      <w:divBdr>
        <w:top w:val="none" w:sz="0" w:space="0" w:color="auto"/>
        <w:left w:val="none" w:sz="0" w:space="0" w:color="auto"/>
        <w:bottom w:val="none" w:sz="0" w:space="0" w:color="auto"/>
        <w:right w:val="none" w:sz="0" w:space="0" w:color="auto"/>
      </w:divBdr>
      <w:divsChild>
        <w:div w:id="2031561186">
          <w:marLeft w:val="0"/>
          <w:marRight w:val="0"/>
          <w:marTop w:val="0"/>
          <w:marBottom w:val="0"/>
          <w:divBdr>
            <w:top w:val="none" w:sz="0" w:space="0" w:color="auto"/>
            <w:left w:val="none" w:sz="0" w:space="0" w:color="auto"/>
            <w:bottom w:val="none" w:sz="0" w:space="0" w:color="auto"/>
            <w:right w:val="none" w:sz="0" w:space="0" w:color="auto"/>
          </w:divBdr>
        </w:div>
      </w:divsChild>
    </w:div>
    <w:div w:id="1993096510">
      <w:bodyDiv w:val="1"/>
      <w:marLeft w:val="0"/>
      <w:marRight w:val="0"/>
      <w:marTop w:val="0"/>
      <w:marBottom w:val="0"/>
      <w:divBdr>
        <w:top w:val="none" w:sz="0" w:space="0" w:color="auto"/>
        <w:left w:val="none" w:sz="0" w:space="0" w:color="auto"/>
        <w:bottom w:val="none" w:sz="0" w:space="0" w:color="auto"/>
        <w:right w:val="none" w:sz="0" w:space="0" w:color="auto"/>
      </w:divBdr>
    </w:div>
    <w:div w:id="21340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dmadonbosco.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026FE-450B-437C-B845-EA8337A26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24</Pages>
  <Words>5959</Words>
  <Characters>33969</Characters>
  <Application>Microsoft Office Word</Application>
  <DocSecurity>0</DocSecurity>
  <Lines>283</Lines>
  <Paragraphs>79</Paragraphs>
  <ScaleCrop>false</ScaleCrop>
  <Company/>
  <LinksUpToDate>false</LinksUpToDate>
  <CharactersWithSpaces>39849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Audasso</dc:creator>
  <cp:keywords/>
  <dc:description/>
  <cp:lastModifiedBy>Gennaro Chiorazzo</cp:lastModifiedBy>
  <cp:revision>160</cp:revision>
  <cp:lastPrinted>2023-10-04T14:19:00Z</cp:lastPrinted>
  <dcterms:created xsi:type="dcterms:W3CDTF">2023-07-05T09:30:00Z</dcterms:created>
  <dcterms:modified xsi:type="dcterms:W3CDTF">2023-12-06T07:26:00Z</dcterms:modified>
</cp:coreProperties>
</file>