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8235" w14:textId="09C79C72" w:rsidR="007C1030" w:rsidRDefault="00B40160" w:rsidP="0C5F47C4">
      <w:pPr>
        <w:jc w:val="center"/>
      </w:pPr>
      <w:r>
        <w:rPr>
          <w:noProof/>
        </w:rPr>
        <w:drawing>
          <wp:inline distT="0" distB="0" distL="0" distR="0" wp14:anchorId="051789D0" wp14:editId="536A4C62">
            <wp:extent cx="1685925" cy="1685925"/>
            <wp:effectExtent l="0" t="0" r="0" b="0"/>
            <wp:docPr id="385544730" name="Immagine 38554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9A6B" w14:textId="60B9BB6D" w:rsidR="0C5F47C4" w:rsidRDefault="0C5F47C4" w:rsidP="0C5F47C4">
      <w:pPr>
        <w:jc w:val="center"/>
      </w:pPr>
    </w:p>
    <w:p w14:paraId="53927201" w14:textId="6375BFFF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color w:val="000000" w:themeColor="text1"/>
        </w:rPr>
        <w:t>Carissimi</w:t>
      </w:r>
    </w:p>
    <w:p w14:paraId="5E756B99" w14:textId="4D1C2F51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color w:val="000000" w:themeColor="text1"/>
        </w:rPr>
        <w:t xml:space="preserve">il 18 aprile festeggeremo il 156° anniversario di fondazione da parte di don Bosco dell’Associazione di Maria Ausiliatrice, coincide con il Venerdì Santo. </w:t>
      </w:r>
    </w:p>
    <w:p w14:paraId="51F788D8" w14:textId="39521CAA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color w:val="000000" w:themeColor="text1"/>
        </w:rPr>
        <w:t xml:space="preserve">Il 18 aprile 2019, Giovedì Santo, il cardinal Ángel Fernández Artime, all’epoca Rettor Maggiore dei Salesiani scriveva: </w:t>
      </w:r>
    </w:p>
    <w:p w14:paraId="13C00497" w14:textId="361806C3" w:rsidR="0C5F47C4" w:rsidRDefault="0C5F47C4" w:rsidP="0C5F47C4">
      <w:pPr>
        <w:rPr>
          <w:rFonts w:ascii="Aptos" w:eastAsia="Aptos" w:hAnsi="Aptos" w:cs="Aptos"/>
          <w:color w:val="000000" w:themeColor="text1"/>
        </w:rPr>
      </w:pPr>
    </w:p>
    <w:p w14:paraId="7152AB6C" w14:textId="2FEC9723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“È significativo che tale ricorrenza coincida quest’anno con il Giovedì Santo, a sottolineare come il culto eucaristico sia, con la devozione all’Immacolata-Ausiliatrice, punto fondante per la spiritualità e la vita dell’Associazione. Il richiamo è alle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due colonne del sistema educativo e della spiritualità salesiana</w:t>
      </w: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. Il Cristo che domina l’esistenza di Don Bosco è, prevalentemente, il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Gesù vivo e presente nell’Eucaristia</w:t>
      </w: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, il Pane di vita, il Figlio di Maria, Madre di Dio e della Chiesa. Don Bosco è vissuto di questa presenza e in questa presenza. L’Eucaristia sacrificio e sacramento, l’Eucaristia di cui nutrirsi, l’Eucaristia presenza reale e adorabile è nella vita di Don Bosco forza e consolazione, sorgente di pace e insieme fuoco di attività.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Per il cammino di crescita suo e dei giovani, non c’è via verso la santità senza l’Eucaristia</w:t>
      </w:r>
      <w:r w:rsidRPr="0C5F47C4">
        <w:rPr>
          <w:rFonts w:ascii="Aptos" w:eastAsia="Aptos" w:hAnsi="Aptos" w:cs="Aptos"/>
          <w:i/>
          <w:iCs/>
          <w:color w:val="000000" w:themeColor="text1"/>
        </w:rPr>
        <w:t>. L’Eucaristia è la chiave di volta per la conversione radicale del cuore all’amore di Dio. La centralità di Cristo è vissuta, nello spirito salesiano, con una straordinaria sensibilità di contemplazione e di amore all’Eucaristia.</w:t>
      </w:r>
      <w:r w:rsidRPr="0C5F47C4">
        <w:rPr>
          <w:rFonts w:ascii="Aptos" w:eastAsia="Aptos" w:hAnsi="Aptos" w:cs="Aptos"/>
          <w:color w:val="000000" w:themeColor="text1"/>
        </w:rPr>
        <w:t>.....</w:t>
      </w:r>
    </w:p>
    <w:p w14:paraId="3D8796BA" w14:textId="118A266F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Don Bosco insiste volentieri sul fatto che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Maria interverrà prontamente ogni volta che sarà invocata con filiale affetto</w:t>
      </w: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 e si seguirà la sua esortazione riguardo a Gesù: «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Qualsiasi cosa vi dica, fatela</w:t>
      </w: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» (Gv 2,5); perché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Maria interviene nella vita dei suoi figli, continuamente</w:t>
      </w:r>
      <w:r w:rsidRPr="0C5F47C4">
        <w:rPr>
          <w:rFonts w:ascii="Aptos" w:eastAsia="Aptos" w:hAnsi="Aptos" w:cs="Aptos"/>
          <w:i/>
          <w:iCs/>
          <w:color w:val="000000" w:themeColor="text1"/>
        </w:rPr>
        <w:t xml:space="preserve">. Con questa certezza, i ‘devoti’ di Maria Ausiliatrice sono chiamati a partecipare della sua regalità nella lotta quotidiana contro il male, tenendo sempre accesa </w:t>
      </w: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la luce della speranza</w:t>
      </w:r>
      <w:r w:rsidRPr="0C5F47C4">
        <w:rPr>
          <w:rFonts w:ascii="Aptos" w:eastAsia="Aptos" w:hAnsi="Aptos" w:cs="Aptos"/>
          <w:i/>
          <w:iCs/>
          <w:color w:val="000000" w:themeColor="text1"/>
        </w:rPr>
        <w:t>, anche nei momenti più bui della storia di una famiglia, di una comunità, di un popolo.</w:t>
      </w:r>
    </w:p>
    <w:p w14:paraId="0A8577F0" w14:textId="244BE697" w:rsidR="0C5F47C4" w:rsidRDefault="0C5F47C4" w:rsidP="0C5F47C4">
      <w:pPr>
        <w:rPr>
          <w:rFonts w:ascii="Aptos" w:eastAsia="Aptos" w:hAnsi="Aptos" w:cs="Aptos"/>
          <w:color w:val="000000" w:themeColor="text1"/>
        </w:rPr>
      </w:pPr>
    </w:p>
    <w:p w14:paraId="14690E2D" w14:textId="5FB63D6F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color w:val="000000" w:themeColor="text1"/>
        </w:rPr>
        <w:lastRenderedPageBreak/>
        <w:t>A Maria con le parole di Don Bosco vogliamo affidare tutti i gruppi dell’Adma sparsi nel mondo e in modo particolare quelli 21 nati nel 2024</w:t>
      </w:r>
    </w:p>
    <w:p w14:paraId="00DC3A01" w14:textId="66F64E60" w:rsidR="0C5F47C4" w:rsidRDefault="0C5F47C4" w:rsidP="0C5F47C4">
      <w:pPr>
        <w:rPr>
          <w:rFonts w:ascii="Aptos" w:eastAsia="Aptos" w:hAnsi="Aptos" w:cs="Aptos"/>
          <w:color w:val="000000" w:themeColor="text1"/>
        </w:rPr>
      </w:pPr>
      <w:r w:rsidRPr="0C5F47C4">
        <w:rPr>
          <w:rFonts w:ascii="Aptos" w:eastAsia="Aptos" w:hAnsi="Aptos" w:cs="Aptos"/>
          <w:b/>
          <w:bCs/>
          <w:i/>
          <w:iCs/>
          <w:color w:val="000000" w:themeColor="text1"/>
        </w:rPr>
        <w:t>O Maria, Vergine potente, Tu grande illustre presidio della Chiesa; Tu aiuto meraviglioso dei Cristiani; Tu terribile come esercito schierato a battaglia; Tu sola hai distrutto ogni eresia in tutto il mondo; Tu nelle angustie, nelle lotte, nelle strettezze difendici dal nemico e nell’ora della morte accogli l’anima nostra in Paradiso! Amen</w:t>
      </w:r>
    </w:p>
    <w:p w14:paraId="3DB67804" w14:textId="06033192" w:rsidR="0C5F47C4" w:rsidRDefault="0C5F47C4" w:rsidP="0C5F47C4">
      <w:pPr>
        <w:rPr>
          <w:rFonts w:ascii="Aptos" w:eastAsia="Aptos" w:hAnsi="Aptos" w:cs="Aptos"/>
          <w:color w:val="000000" w:themeColor="text1"/>
        </w:rPr>
      </w:pPr>
    </w:p>
    <w:p w14:paraId="5D5381FF" w14:textId="1266DF04" w:rsidR="0C5F47C4" w:rsidRDefault="0C5F47C4" w:rsidP="0C5F47C4">
      <w:pPr>
        <w:rPr>
          <w:rFonts w:ascii="Aptos" w:eastAsia="Aptos" w:hAnsi="Aptos" w:cs="Aptos"/>
          <w:color w:val="000000" w:themeColor="text1"/>
        </w:rPr>
      </w:pPr>
    </w:p>
    <w:tbl>
      <w:tblPr>
        <w:tblStyle w:val="Grigliatabella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1440"/>
        <w:gridCol w:w="2123"/>
        <w:gridCol w:w="1469"/>
      </w:tblGrid>
      <w:tr w:rsidR="0C5F47C4" w14:paraId="2AEFB9F5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2623E20" w14:textId="29D39F0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  <w:b/>
                <w:bCs/>
              </w:rPr>
              <w:t>Nome Gruppo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7C24025" w14:textId="04B8CF7D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  <w:b/>
                <w:bCs/>
              </w:rPr>
              <w:t>Ispettoria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76EB467D" w14:textId="7EDEE2B1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  <w:b/>
                <w:bCs/>
              </w:rPr>
              <w:t>Città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2162C4F0" w14:textId="37170D34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  <w:b/>
                <w:bCs/>
              </w:rPr>
              <w:t>Stato</w:t>
            </w:r>
          </w:p>
        </w:tc>
      </w:tr>
      <w:tr w:rsidR="0C5F47C4" w14:paraId="63D204B6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317CE9BF" w14:textId="43706B24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Oratorio Don Bosco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1958986" w14:textId="551A6E8C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ARN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1DE51176" w14:textId="735662C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Santiago del Estero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6B2EA803" w14:textId="500B555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Argentina</w:t>
            </w:r>
          </w:p>
        </w:tc>
      </w:tr>
      <w:tr w:rsidR="0C5F47C4" w14:paraId="7A8A0167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2108207" w14:textId="4A4D9BC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Paróquia Nossa Senhora de Conceição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80AE870" w14:textId="7B467EC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29453349" w14:textId="58320B8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Areia Branca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47394317" w14:textId="61FD5BF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Brazil</w:t>
            </w:r>
          </w:p>
        </w:tc>
      </w:tr>
      <w:tr w:rsidR="0C5F47C4" w14:paraId="0774D73D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15C7B80F" w14:textId="5567291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Paroquia Senor Bom Jesus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FE3F7EF" w14:textId="283ECCB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46559C82" w14:textId="4B80275D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Matriz De Camaragibe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79754392" w14:textId="142E7D2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Brazil</w:t>
            </w:r>
          </w:p>
        </w:tc>
      </w:tr>
      <w:tr w:rsidR="0C5F47C4" w14:paraId="115F1DDA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DA72251" w14:textId="30994D8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Colegio Salesiano Dom Bosco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CEBE967" w14:textId="2D77DCD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56B29DD5" w14:textId="3FEAB44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Parnamirim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4AD8EE9C" w14:textId="64EE4CD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Brazil</w:t>
            </w:r>
          </w:p>
        </w:tc>
      </w:tr>
      <w:tr w:rsidR="0C5F47C4" w14:paraId="35B91447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9A7355C" w14:textId="2128FD26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Paróquia Nossa Senhora das Dores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203A940" w14:textId="159EE34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43804D88" w14:textId="7BBC1F4C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João Pessoa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93B2214" w14:textId="3C3D7EC7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Brazil</w:t>
            </w:r>
          </w:p>
        </w:tc>
      </w:tr>
      <w:tr w:rsidR="0C5F47C4" w14:paraId="778241A6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20C7521F" w14:textId="411F3E0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Paróquia São João Bosco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68D50CC" w14:textId="41F99AA6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1C9E2E5F" w14:textId="494A82C7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Natal - Gramoré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47991A68" w14:textId="546F9DA5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Brazil</w:t>
            </w:r>
          </w:p>
        </w:tc>
      </w:tr>
      <w:tr w:rsidR="0C5F47C4" w14:paraId="64D12B4E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5B6EC2BC" w14:textId="3B3A106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Colegio Maria Auxiliadora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3591A11" w14:textId="7C060EB1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CMA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010888B1" w14:textId="6B18B61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Medellin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783D9A8B" w14:textId="2DDAE39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Colombia</w:t>
            </w:r>
          </w:p>
        </w:tc>
      </w:tr>
      <w:tr w:rsidR="0C5F47C4" w14:paraId="0C28553F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377C04C6" w14:textId="121F808C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Istituto Salesiano 'Madonna di Loreto'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F4152CB" w14:textId="28189174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ICC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1DB2F2AA" w14:textId="17BDE583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Loreto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A5FB3ED" w14:textId="65D0053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Italia</w:t>
            </w:r>
          </w:p>
        </w:tc>
      </w:tr>
      <w:tr w:rsidR="0C5F47C4" w14:paraId="486EAA41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6A15BAF4" w14:textId="752CE22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 xml:space="preserve">Istituto Salesiano Sacro Cuore di Maria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4F8E0AD" w14:textId="6995F0C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IME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5C2C7CB5" w14:textId="5408A2E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Caserta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31D44EEA" w14:textId="3F2F3FA3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Italia</w:t>
            </w:r>
          </w:p>
        </w:tc>
      </w:tr>
      <w:tr w:rsidR="0C5F47C4" w14:paraId="06F08D86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75DA35A1" w14:textId="4E24149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Istituto Salesiano Don Bosco Verona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551532F" w14:textId="322AA59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INE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1593FC41" w14:textId="38F46E97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Verona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233BE6AB" w14:textId="368FF26E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Italia</w:t>
            </w:r>
          </w:p>
        </w:tc>
      </w:tr>
      <w:tr w:rsidR="0C5F47C4" w14:paraId="4F66A304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7A203608" w14:textId="59B4C33C" w:rsidR="0C5F47C4" w:rsidRPr="003000CD" w:rsidRDefault="0C5F47C4" w:rsidP="0C5F47C4">
            <w:pPr>
              <w:rPr>
                <w:rFonts w:ascii="Aptos" w:eastAsia="Aptos" w:hAnsi="Aptos" w:cs="Aptos"/>
                <w:lang w:val="en-US"/>
              </w:rPr>
            </w:pPr>
            <w:r w:rsidRPr="0C5F47C4">
              <w:rPr>
                <w:rFonts w:ascii="Aptos" w:eastAsia="Aptos" w:hAnsi="Aptos" w:cs="Aptos"/>
                <w:lang w:val="en-US"/>
              </w:rPr>
              <w:t>St. Francis of Assisi Parish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95D8599" w14:textId="2FC328D5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AFE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491D965C" w14:textId="79267291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Machakos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0F3479E" w14:textId="1D68D94B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Kenya</w:t>
            </w:r>
          </w:p>
        </w:tc>
      </w:tr>
      <w:tr w:rsidR="0C5F47C4" w14:paraId="3FC2BAED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0B5BCB78" w14:textId="0BC9AD8D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Oratorio San Juan Bosco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5A605DE" w14:textId="52457826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MEG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459A47EA" w14:textId="071E0C9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Los Mochis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2D9403F0" w14:textId="00D28606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Mexico</w:t>
            </w:r>
          </w:p>
        </w:tc>
      </w:tr>
      <w:tr w:rsidR="0C5F47C4" w14:paraId="4DCB897B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0648E3EA" w14:textId="7FC836EE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Instituto Don Bosco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52EF5AE" w14:textId="3354EF6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MEM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4973E2DE" w14:textId="25865D75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Ciudad de Mexico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134C2EC" w14:textId="6F1CA9CE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Mexico</w:t>
            </w:r>
          </w:p>
        </w:tc>
      </w:tr>
      <w:tr w:rsidR="0C5F47C4" w14:paraId="2811E3B4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30092ABA" w14:textId="24F1A7A5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Colegio Salesiano Angela Segovia de Serrano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3BA886E" w14:textId="60E5D971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MEM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0BE49C13" w14:textId="388CE47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Ciudad de Mexico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03DAFB30" w14:textId="74D42A4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Mexico</w:t>
            </w:r>
          </w:p>
        </w:tc>
      </w:tr>
      <w:tr w:rsidR="0C5F47C4" w14:paraId="0C4C6FD4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6771650" w14:textId="1714B7B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Comunidad Maria Auxiliadora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1D6BA84" w14:textId="5D0EC6EC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MEM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5B277665" w14:textId="7BDE00C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Coacalco de Berriozabal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7430C05F" w14:textId="482381E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Mexico</w:t>
            </w:r>
          </w:p>
        </w:tc>
      </w:tr>
      <w:tr w:rsidR="0C5F47C4" w14:paraId="43929FD0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73D54AB2" w14:textId="204929A6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Collegio Bilingue Maria Auxiliadora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A1F2B99" w14:textId="5A7199E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CAR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61C3F397" w14:textId="1A665E5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Arraijan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645E4288" w14:textId="11ADCAC3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Panama</w:t>
            </w:r>
          </w:p>
        </w:tc>
      </w:tr>
      <w:tr w:rsidR="0C5F47C4" w14:paraId="1AC46AAA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1C8BF676" w14:textId="25D20630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M. Ausiliatrice, S. G. Bosco, S. Mazzarello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C59FB80" w14:textId="5D35172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FIN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351C53BA" w14:textId="162FBDD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Manila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2E5085DB" w14:textId="07DF7F54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Philippines</w:t>
            </w:r>
          </w:p>
        </w:tc>
      </w:tr>
      <w:tr w:rsidR="0C5F47C4" w14:paraId="7F35DA4C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77D021C3" w14:textId="091E02E8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St. Juan Bosco Parish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B5B532E" w14:textId="1CA801D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FIN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767D07F7" w14:textId="770BDB9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Makati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40034337" w14:textId="2494FC0A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Philippines</w:t>
            </w:r>
          </w:p>
        </w:tc>
      </w:tr>
      <w:tr w:rsidR="0C5F47C4" w14:paraId="18FF67FA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046608BF" w14:textId="71B508B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Parrocchia Sacro Cuore di Gesù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00E7945" w14:textId="591B470B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PLE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0E60E5CB" w14:textId="00795612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Varsavia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F83139C" w14:textId="4AA7A223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Poland</w:t>
            </w:r>
          </w:p>
        </w:tc>
      </w:tr>
      <w:tr w:rsidR="0C5F47C4" w14:paraId="397411BE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20A81CC2" w14:textId="02D8D5AE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Parroquia San Josè Obrero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AE302AC" w14:textId="4A78059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ANT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7FD8C08E" w14:textId="229F867E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Aguadilla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77A25683" w14:textId="58ED055F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Puerto Rico</w:t>
            </w:r>
          </w:p>
        </w:tc>
      </w:tr>
      <w:tr w:rsidR="0C5F47C4" w14:paraId="64535D8B" w14:textId="77777777" w:rsidTr="003000CD">
        <w:trPr>
          <w:trHeight w:val="30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556C0306" w14:textId="75F5504B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Paroisse  ‘Marie Auxiliatrice’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488162E" w14:textId="3CC559B9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AGL</w:t>
            </w:r>
          </w:p>
        </w:tc>
        <w:tc>
          <w:tcPr>
            <w:tcW w:w="2123" w:type="dxa"/>
            <w:tcMar>
              <w:left w:w="105" w:type="dxa"/>
              <w:right w:w="105" w:type="dxa"/>
            </w:tcMar>
          </w:tcPr>
          <w:p w14:paraId="634440C8" w14:textId="5EE8B83D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Kimihurura</w:t>
            </w:r>
          </w:p>
        </w:tc>
        <w:tc>
          <w:tcPr>
            <w:tcW w:w="1469" w:type="dxa"/>
            <w:tcMar>
              <w:left w:w="105" w:type="dxa"/>
              <w:right w:w="105" w:type="dxa"/>
            </w:tcMar>
          </w:tcPr>
          <w:p w14:paraId="12047BAF" w14:textId="083769F5" w:rsidR="0C5F47C4" w:rsidRDefault="0C5F47C4" w:rsidP="0C5F47C4">
            <w:pPr>
              <w:rPr>
                <w:rFonts w:ascii="Aptos" w:eastAsia="Aptos" w:hAnsi="Aptos" w:cs="Aptos"/>
              </w:rPr>
            </w:pPr>
            <w:r w:rsidRPr="0C5F47C4">
              <w:rPr>
                <w:rFonts w:ascii="Aptos" w:eastAsia="Aptos" w:hAnsi="Aptos" w:cs="Aptos"/>
              </w:rPr>
              <w:t>Rwuanda</w:t>
            </w:r>
          </w:p>
        </w:tc>
      </w:tr>
    </w:tbl>
    <w:p w14:paraId="7DFD7C57" w14:textId="3DE44E3F" w:rsidR="0C5F47C4" w:rsidRDefault="0C5F47C4" w:rsidP="0C5F47C4">
      <w:pPr>
        <w:rPr>
          <w:rFonts w:ascii="Aptos" w:eastAsia="Aptos" w:hAnsi="Aptos" w:cs="Aptos"/>
          <w:color w:val="000000" w:themeColor="text1"/>
        </w:rPr>
      </w:pPr>
    </w:p>
    <w:p w14:paraId="6AEA3F10" w14:textId="2906F64E" w:rsidR="0C5F47C4" w:rsidRDefault="0C5F47C4" w:rsidP="0C5F47C4"/>
    <w:sectPr w:rsidR="0C5F47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BAFF5E"/>
    <w:rsid w:val="003000CD"/>
    <w:rsid w:val="007C1030"/>
    <w:rsid w:val="00B40160"/>
    <w:rsid w:val="00EA256F"/>
    <w:rsid w:val="0C5F47C4"/>
    <w:rsid w:val="43BA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FF5E"/>
  <w15:chartTrackingRefBased/>
  <w15:docId w15:val="{B4C0DE0B-75DE-47DA-B8DD-52FD134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Audasso</dc:creator>
  <cp:keywords/>
  <dc:description/>
  <cp:lastModifiedBy>Chiara Audasso</cp:lastModifiedBy>
  <cp:revision>3</cp:revision>
  <dcterms:created xsi:type="dcterms:W3CDTF">2025-04-11T14:10:00Z</dcterms:created>
  <dcterms:modified xsi:type="dcterms:W3CDTF">2025-04-11T14:47:00Z</dcterms:modified>
</cp:coreProperties>
</file>